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4C3A" w:rsidRPr="00751AB0" w:rsidRDefault="00084C3A" w:rsidP="004055AA">
      <w:pPr>
        <w:spacing w:line="360" w:lineRule="auto"/>
        <w:jc w:val="center"/>
        <w:rPr>
          <w:rFonts w:ascii="Tahoma" w:hAnsi="Tahoma" w:cs="Tahoma"/>
          <w:b/>
          <w:lang w:val="en-US"/>
        </w:rPr>
      </w:pPr>
      <w:r w:rsidRPr="00751AB0">
        <w:rPr>
          <w:rFonts w:ascii="Tahoma" w:hAnsi="Tahoma" w:cs="Tahoma"/>
          <w:b/>
          <w:lang w:val="en-US"/>
        </w:rPr>
        <w:t>KERANGKA ACUAN KERJA</w:t>
      </w:r>
    </w:p>
    <w:p w:rsidR="00084C3A" w:rsidRPr="00751AB0" w:rsidRDefault="00084C3A" w:rsidP="004055AA">
      <w:pPr>
        <w:spacing w:line="360" w:lineRule="auto"/>
        <w:jc w:val="center"/>
        <w:rPr>
          <w:rFonts w:ascii="Tahoma" w:hAnsi="Tahoma" w:cs="Tahoma"/>
          <w:b/>
          <w:lang w:val="id-ID"/>
        </w:rPr>
      </w:pPr>
      <w:r w:rsidRPr="00751AB0">
        <w:rPr>
          <w:rFonts w:ascii="Tahoma" w:hAnsi="Tahoma" w:cs="Tahoma"/>
          <w:b/>
          <w:lang w:val="en-US"/>
        </w:rPr>
        <w:t>(KAK)</w:t>
      </w:r>
    </w:p>
    <w:p w:rsidR="00084C3A" w:rsidRPr="00751AB0" w:rsidRDefault="004702F5" w:rsidP="004055AA">
      <w:pPr>
        <w:spacing w:line="360" w:lineRule="auto"/>
        <w:jc w:val="center"/>
        <w:rPr>
          <w:rFonts w:ascii="Tahoma" w:hAnsi="Tahoma" w:cs="Tahoma"/>
          <w:b/>
          <w:lang w:val="en-US"/>
        </w:rPr>
      </w:pPr>
      <w:r>
        <w:rPr>
          <w:rFonts w:ascii="Tahoma" w:hAnsi="Tahoma" w:cs="Tahoma"/>
          <w:b/>
          <w:lang w:val="en-US"/>
        </w:rPr>
        <w:t>SOSIALISASI KETENTUAN DI BIDANG CUKAI</w:t>
      </w:r>
    </w:p>
    <w:p w:rsidR="00084C3A" w:rsidRPr="00751AB0" w:rsidRDefault="00084C3A" w:rsidP="004055AA">
      <w:pPr>
        <w:spacing w:line="360" w:lineRule="auto"/>
        <w:rPr>
          <w:rFonts w:ascii="Tahoma" w:hAnsi="Tahoma" w:cs="Tahoma"/>
          <w:b/>
          <w:lang w:val="en-US"/>
        </w:rPr>
      </w:pPr>
    </w:p>
    <w:p w:rsidR="00084C3A" w:rsidRPr="00751AB0" w:rsidRDefault="00084C3A" w:rsidP="004055AA">
      <w:pPr>
        <w:spacing w:line="360" w:lineRule="auto"/>
        <w:rPr>
          <w:rFonts w:ascii="Tahoma" w:hAnsi="Tahoma" w:cs="Tahoma"/>
          <w:b/>
          <w:lang w:val="id-ID"/>
        </w:rPr>
      </w:pPr>
      <w:r w:rsidRPr="00751AB0">
        <w:rPr>
          <w:rFonts w:ascii="Tahoma" w:hAnsi="Tahoma" w:cs="Tahoma"/>
          <w:b/>
          <w:lang w:val="en-US"/>
        </w:rPr>
        <w:t>I. PENDAHULUAN</w:t>
      </w:r>
    </w:p>
    <w:p w:rsidR="00084C3A" w:rsidRPr="00751AB0" w:rsidRDefault="00084C3A" w:rsidP="004055AA">
      <w:pPr>
        <w:numPr>
          <w:ilvl w:val="0"/>
          <w:numId w:val="3"/>
        </w:numPr>
        <w:spacing w:line="360" w:lineRule="auto"/>
        <w:jc w:val="both"/>
        <w:rPr>
          <w:rFonts w:ascii="Tahoma" w:hAnsi="Tahoma" w:cs="Tahoma"/>
          <w:b/>
          <w:lang w:val="id-ID"/>
        </w:rPr>
      </w:pPr>
      <w:r w:rsidRPr="00751AB0">
        <w:rPr>
          <w:rFonts w:ascii="Tahoma" w:hAnsi="Tahoma" w:cs="Tahoma"/>
          <w:b/>
          <w:lang w:val="id-ID"/>
        </w:rPr>
        <w:t>L</w:t>
      </w:r>
      <w:proofErr w:type="spellStart"/>
      <w:r w:rsidRPr="00751AB0">
        <w:rPr>
          <w:rFonts w:ascii="Tahoma" w:hAnsi="Tahoma" w:cs="Tahoma"/>
          <w:b/>
          <w:lang w:val="en-US"/>
        </w:rPr>
        <w:t>atar</w:t>
      </w:r>
      <w:proofErr w:type="spellEnd"/>
      <w:r w:rsidRPr="00751AB0">
        <w:rPr>
          <w:rFonts w:ascii="Tahoma" w:hAnsi="Tahoma" w:cs="Tahoma"/>
          <w:b/>
          <w:lang w:val="en-US"/>
        </w:rPr>
        <w:t xml:space="preserve"> </w:t>
      </w:r>
      <w:proofErr w:type="spellStart"/>
      <w:r w:rsidRPr="00751AB0">
        <w:rPr>
          <w:rFonts w:ascii="Tahoma" w:hAnsi="Tahoma" w:cs="Tahoma"/>
          <w:b/>
          <w:lang w:val="en-US"/>
        </w:rPr>
        <w:t>Belakang</w:t>
      </w:r>
      <w:proofErr w:type="spellEnd"/>
    </w:p>
    <w:p w:rsidR="00751AB0" w:rsidRDefault="00751AB0" w:rsidP="004055AA">
      <w:pPr>
        <w:spacing w:line="360" w:lineRule="auto"/>
        <w:ind w:left="720" w:firstLine="720"/>
        <w:jc w:val="both"/>
        <w:rPr>
          <w:rFonts w:ascii="Tahoma" w:hAnsi="Tahoma" w:cs="Tahoma"/>
          <w:lang w:val="en-US"/>
        </w:rPr>
      </w:pPr>
    </w:p>
    <w:p w:rsidR="004B6122" w:rsidRPr="004B6122" w:rsidRDefault="004B6122" w:rsidP="009654B5">
      <w:pPr>
        <w:pStyle w:val="Normal1"/>
        <w:spacing w:line="360" w:lineRule="auto"/>
        <w:ind w:left="720" w:firstLine="540"/>
        <w:jc w:val="both"/>
        <w:rPr>
          <w:rFonts w:ascii="Tahoma" w:hAnsi="Tahoma" w:cs="Tahoma"/>
          <w:sz w:val="24"/>
          <w:szCs w:val="24"/>
          <w:lang w:val="en-US"/>
        </w:rPr>
      </w:pPr>
      <w:r w:rsidRPr="004B6122">
        <w:rPr>
          <w:rFonts w:ascii="Tahoma" w:hAnsi="Tahoma" w:cs="Tahoma"/>
          <w:sz w:val="24"/>
          <w:szCs w:val="24"/>
        </w:rPr>
        <w:t>Cukai adalah salah satu sumber pendapatan negara yang mempunyai kontribusi penting dalam memperkuat kapasitas fiskal, khususnya dalam kelompok penerimaan dalam negeri. Cukai hasil tembakau merupakan penerimaan Negara yang cukup diand</w:t>
      </w:r>
      <w:r>
        <w:rPr>
          <w:rFonts w:ascii="Tahoma" w:hAnsi="Tahoma" w:cs="Tahoma"/>
          <w:sz w:val="24"/>
          <w:szCs w:val="24"/>
        </w:rPr>
        <w:t xml:space="preserve">alkan untuk membantu pemerintah/pemerintah daerah </w:t>
      </w:r>
      <w:r w:rsidRPr="004B6122">
        <w:rPr>
          <w:rFonts w:ascii="Tahoma" w:hAnsi="Tahoma" w:cs="Tahoma"/>
          <w:sz w:val="24"/>
          <w:szCs w:val="24"/>
        </w:rPr>
        <w:t>dalam melaksanakan program program kerjanya melalui Anggaran Penda</w:t>
      </w:r>
      <w:r>
        <w:rPr>
          <w:rFonts w:ascii="Tahoma" w:hAnsi="Tahoma" w:cs="Tahoma"/>
          <w:sz w:val="24"/>
          <w:szCs w:val="24"/>
        </w:rPr>
        <w:t>patan dan Belanja Negara (APBN)</w:t>
      </w:r>
      <w:r>
        <w:rPr>
          <w:rFonts w:ascii="Tahoma" w:hAnsi="Tahoma" w:cs="Tahoma"/>
          <w:sz w:val="24"/>
          <w:szCs w:val="24"/>
          <w:lang w:val="en-US"/>
        </w:rPr>
        <w:t>/</w:t>
      </w:r>
      <w:r w:rsidRPr="004B6122">
        <w:rPr>
          <w:rFonts w:ascii="Tahoma" w:hAnsi="Tahoma" w:cs="Tahoma"/>
          <w:sz w:val="24"/>
          <w:szCs w:val="24"/>
        </w:rPr>
        <w:t xml:space="preserve"> Anggaran Penda</w:t>
      </w:r>
      <w:r>
        <w:rPr>
          <w:rFonts w:ascii="Tahoma" w:hAnsi="Tahoma" w:cs="Tahoma"/>
          <w:sz w:val="24"/>
          <w:szCs w:val="24"/>
        </w:rPr>
        <w:t xml:space="preserve">patan dan Belanja </w:t>
      </w:r>
      <w:r>
        <w:rPr>
          <w:rFonts w:ascii="Tahoma" w:hAnsi="Tahoma" w:cs="Tahoma"/>
          <w:sz w:val="24"/>
          <w:szCs w:val="24"/>
          <w:lang w:val="en-US"/>
        </w:rPr>
        <w:t>Daerah</w:t>
      </w:r>
      <w:r>
        <w:rPr>
          <w:rFonts w:ascii="Tahoma" w:hAnsi="Tahoma" w:cs="Tahoma"/>
          <w:sz w:val="24"/>
          <w:szCs w:val="24"/>
        </w:rPr>
        <w:t xml:space="preserve"> (APB</w:t>
      </w:r>
      <w:r>
        <w:rPr>
          <w:rFonts w:ascii="Tahoma" w:hAnsi="Tahoma" w:cs="Tahoma"/>
          <w:sz w:val="24"/>
          <w:szCs w:val="24"/>
          <w:lang w:val="en-US"/>
        </w:rPr>
        <w:t>D</w:t>
      </w:r>
      <w:r>
        <w:rPr>
          <w:rFonts w:ascii="Tahoma" w:hAnsi="Tahoma" w:cs="Tahoma"/>
          <w:sz w:val="24"/>
          <w:szCs w:val="24"/>
        </w:rPr>
        <w:t>)</w:t>
      </w:r>
      <w:r>
        <w:rPr>
          <w:rFonts w:ascii="Tahoma" w:hAnsi="Tahoma" w:cs="Tahoma"/>
          <w:sz w:val="24"/>
          <w:szCs w:val="24"/>
          <w:lang w:val="en-US"/>
        </w:rPr>
        <w:t>.</w:t>
      </w:r>
    </w:p>
    <w:p w:rsidR="004B6122" w:rsidRPr="004B6122" w:rsidRDefault="004B6122" w:rsidP="009654B5">
      <w:pPr>
        <w:pStyle w:val="Normal1"/>
        <w:spacing w:line="360" w:lineRule="auto"/>
        <w:ind w:left="720" w:firstLine="540"/>
        <w:jc w:val="both"/>
        <w:rPr>
          <w:rFonts w:ascii="Tahoma" w:hAnsi="Tahoma" w:cs="Tahoma"/>
          <w:sz w:val="24"/>
          <w:szCs w:val="24"/>
        </w:rPr>
      </w:pPr>
    </w:p>
    <w:p w:rsidR="004B6122" w:rsidRPr="004B6122" w:rsidRDefault="004B6122" w:rsidP="009654B5">
      <w:pPr>
        <w:pStyle w:val="Normal1"/>
        <w:spacing w:line="360" w:lineRule="auto"/>
        <w:ind w:left="720" w:firstLine="540"/>
        <w:jc w:val="both"/>
        <w:rPr>
          <w:rFonts w:ascii="Tahoma" w:hAnsi="Tahoma" w:cs="Tahoma"/>
          <w:sz w:val="24"/>
          <w:szCs w:val="24"/>
        </w:rPr>
      </w:pPr>
      <w:r w:rsidRPr="004B6122">
        <w:rPr>
          <w:rFonts w:ascii="Tahoma" w:hAnsi="Tahoma" w:cs="Tahoma"/>
          <w:sz w:val="24"/>
          <w:szCs w:val="24"/>
        </w:rPr>
        <w:t xml:space="preserve">Industri rokok </w:t>
      </w:r>
      <w:proofErr w:type="spellStart"/>
      <w:r>
        <w:rPr>
          <w:rFonts w:ascii="Tahoma" w:hAnsi="Tahoma" w:cs="Tahoma"/>
          <w:sz w:val="24"/>
          <w:szCs w:val="24"/>
          <w:lang w:val="en-US"/>
        </w:rPr>
        <w:t>dan</w:t>
      </w:r>
      <w:proofErr w:type="spellEnd"/>
      <w:r>
        <w:rPr>
          <w:rFonts w:ascii="Tahoma" w:hAnsi="Tahoma" w:cs="Tahoma"/>
          <w:sz w:val="24"/>
          <w:szCs w:val="24"/>
          <w:lang w:val="en-US"/>
        </w:rPr>
        <w:t xml:space="preserve"> </w:t>
      </w:r>
      <w:proofErr w:type="spellStart"/>
      <w:r>
        <w:rPr>
          <w:rFonts w:ascii="Tahoma" w:hAnsi="Tahoma" w:cs="Tahoma"/>
          <w:sz w:val="24"/>
          <w:szCs w:val="24"/>
          <w:lang w:val="en-US"/>
        </w:rPr>
        <w:t>produksi</w:t>
      </w:r>
      <w:proofErr w:type="spellEnd"/>
      <w:r>
        <w:rPr>
          <w:rFonts w:ascii="Tahoma" w:hAnsi="Tahoma" w:cs="Tahoma"/>
          <w:sz w:val="24"/>
          <w:szCs w:val="24"/>
          <w:lang w:val="en-US"/>
        </w:rPr>
        <w:t xml:space="preserve"> </w:t>
      </w:r>
      <w:proofErr w:type="spellStart"/>
      <w:r>
        <w:rPr>
          <w:rFonts w:ascii="Tahoma" w:hAnsi="Tahoma" w:cs="Tahoma"/>
          <w:sz w:val="24"/>
          <w:szCs w:val="24"/>
          <w:lang w:val="en-US"/>
        </w:rPr>
        <w:t>tembakau</w:t>
      </w:r>
      <w:proofErr w:type="spellEnd"/>
      <w:r>
        <w:rPr>
          <w:rFonts w:ascii="Tahoma" w:hAnsi="Tahoma" w:cs="Tahoma"/>
          <w:sz w:val="24"/>
          <w:szCs w:val="24"/>
          <w:lang w:val="en-US"/>
        </w:rPr>
        <w:t xml:space="preserve"> </w:t>
      </w:r>
      <w:r w:rsidRPr="004B6122">
        <w:rPr>
          <w:rFonts w:ascii="Tahoma" w:hAnsi="Tahoma" w:cs="Tahoma"/>
          <w:sz w:val="24"/>
          <w:szCs w:val="24"/>
        </w:rPr>
        <w:t>adalah sangat penting dalam mendorong pertumbuhan ekonomi, mengurangi pengangguran dan kemiskinan terutama didaerah</w:t>
      </w:r>
      <w:r>
        <w:rPr>
          <w:rFonts w:ascii="Tahoma" w:hAnsi="Tahoma" w:cs="Tahoma"/>
          <w:sz w:val="24"/>
          <w:szCs w:val="24"/>
          <w:lang w:val="en-US"/>
        </w:rPr>
        <w:t>-</w:t>
      </w:r>
      <w:r w:rsidRPr="004B6122">
        <w:rPr>
          <w:rFonts w:ascii="Tahoma" w:hAnsi="Tahoma" w:cs="Tahoma"/>
          <w:sz w:val="24"/>
          <w:szCs w:val="24"/>
        </w:rPr>
        <w:t>daerah penghasil seperti Jawa Tengah. Industri rokok di Jawa Tengah tergolong industri sangat padat karya, industri rokok juga mempunyai keterkaitan yang sangat kuat dengan sektor hulu khususnya perkebunan tembakau dan cengkeh serta sektor hilir yaitu sektor usaha mikro, kecil dan menengah yang menjadi outlet pasar produknya. Ribuan tenaga kerja terserap dalam industri rokok, sejak dari hulu sampai hilir, sehingga memburuknya kinerja industri rokok akan berdampak signifikan bagi Perekonomian Jawa Tengah.</w:t>
      </w:r>
    </w:p>
    <w:p w:rsidR="004B6122" w:rsidRPr="004B6122" w:rsidRDefault="004B6122" w:rsidP="009654B5">
      <w:pPr>
        <w:pStyle w:val="Normal1"/>
        <w:spacing w:line="360" w:lineRule="auto"/>
        <w:ind w:left="720" w:firstLine="540"/>
        <w:jc w:val="both"/>
        <w:rPr>
          <w:rFonts w:ascii="Tahoma" w:hAnsi="Tahoma" w:cs="Tahoma"/>
          <w:sz w:val="24"/>
          <w:szCs w:val="24"/>
        </w:rPr>
      </w:pPr>
    </w:p>
    <w:p w:rsidR="004B6122" w:rsidRDefault="004B6122" w:rsidP="009654B5">
      <w:pPr>
        <w:pStyle w:val="Normal1"/>
        <w:spacing w:line="360" w:lineRule="auto"/>
        <w:ind w:left="720" w:firstLine="540"/>
        <w:jc w:val="both"/>
        <w:rPr>
          <w:rFonts w:ascii="Tahoma" w:hAnsi="Tahoma" w:cs="Tahoma"/>
          <w:sz w:val="24"/>
          <w:szCs w:val="24"/>
          <w:lang w:val="en-US"/>
        </w:rPr>
      </w:pPr>
      <w:r w:rsidRPr="004B6122">
        <w:rPr>
          <w:rFonts w:ascii="Tahoma" w:hAnsi="Tahoma" w:cs="Tahoma"/>
          <w:sz w:val="24"/>
          <w:szCs w:val="24"/>
        </w:rPr>
        <w:t xml:space="preserve">Penggunaan Dana </w:t>
      </w:r>
      <w:r>
        <w:rPr>
          <w:rFonts w:ascii="Tahoma" w:hAnsi="Tahoma" w:cs="Tahoma"/>
          <w:sz w:val="24"/>
          <w:szCs w:val="24"/>
        </w:rPr>
        <w:t>Bagi Hasil Cukai Hasil Tembakau</w:t>
      </w:r>
      <w:r>
        <w:rPr>
          <w:rFonts w:ascii="Tahoma" w:hAnsi="Tahoma" w:cs="Tahoma"/>
          <w:sz w:val="24"/>
          <w:szCs w:val="24"/>
          <w:lang w:val="en-US"/>
        </w:rPr>
        <w:t xml:space="preserve"> </w:t>
      </w:r>
      <w:r>
        <w:rPr>
          <w:rFonts w:ascii="Tahoma" w:hAnsi="Tahoma" w:cs="Tahoma"/>
          <w:sz w:val="24"/>
          <w:szCs w:val="24"/>
        </w:rPr>
        <w:t>(</w:t>
      </w:r>
      <w:r>
        <w:rPr>
          <w:rFonts w:ascii="Tahoma" w:hAnsi="Tahoma" w:cs="Tahoma"/>
          <w:sz w:val="24"/>
          <w:szCs w:val="24"/>
          <w:lang w:val="en-US"/>
        </w:rPr>
        <w:t xml:space="preserve">DBHCHT) </w:t>
      </w:r>
      <w:proofErr w:type="spellStart"/>
      <w:r>
        <w:rPr>
          <w:rFonts w:ascii="Tahoma" w:hAnsi="Tahoma" w:cs="Tahoma"/>
          <w:sz w:val="24"/>
          <w:szCs w:val="24"/>
          <w:lang w:val="en-US"/>
        </w:rPr>
        <w:t>diatur</w:t>
      </w:r>
      <w:proofErr w:type="spellEnd"/>
      <w:r>
        <w:rPr>
          <w:rFonts w:ascii="Tahoma" w:hAnsi="Tahoma" w:cs="Tahoma"/>
          <w:sz w:val="24"/>
          <w:szCs w:val="24"/>
          <w:lang w:val="en-US"/>
        </w:rPr>
        <w:t xml:space="preserve"> </w:t>
      </w:r>
      <w:proofErr w:type="spellStart"/>
      <w:r>
        <w:rPr>
          <w:rFonts w:ascii="Tahoma" w:hAnsi="Tahoma" w:cs="Tahoma"/>
          <w:sz w:val="24"/>
          <w:szCs w:val="24"/>
          <w:lang w:val="en-US"/>
        </w:rPr>
        <w:t>oleh</w:t>
      </w:r>
      <w:proofErr w:type="spellEnd"/>
      <w:r>
        <w:rPr>
          <w:rFonts w:ascii="Tahoma" w:hAnsi="Tahoma" w:cs="Tahoma"/>
          <w:sz w:val="24"/>
          <w:szCs w:val="24"/>
          <w:lang w:val="en-US"/>
        </w:rPr>
        <w:t xml:space="preserve"> PMK 222/PMK.07/2017 </w:t>
      </w:r>
      <w:proofErr w:type="spellStart"/>
      <w:r>
        <w:rPr>
          <w:rFonts w:ascii="Tahoma" w:hAnsi="Tahoma" w:cs="Tahoma"/>
          <w:sz w:val="24"/>
          <w:szCs w:val="24"/>
          <w:lang w:val="en-US"/>
        </w:rPr>
        <w:t>tentang</w:t>
      </w:r>
      <w:proofErr w:type="spellEnd"/>
      <w:r>
        <w:rPr>
          <w:rFonts w:ascii="Tahoma" w:hAnsi="Tahoma" w:cs="Tahoma"/>
          <w:sz w:val="24"/>
          <w:szCs w:val="24"/>
          <w:lang w:val="en-US"/>
        </w:rPr>
        <w:t xml:space="preserve"> </w:t>
      </w:r>
      <w:proofErr w:type="spellStart"/>
      <w:r>
        <w:rPr>
          <w:rFonts w:ascii="Tahoma" w:hAnsi="Tahoma" w:cs="Tahoma"/>
          <w:sz w:val="24"/>
          <w:szCs w:val="24"/>
          <w:lang w:val="en-US"/>
        </w:rPr>
        <w:t>Penggunaan</w:t>
      </w:r>
      <w:proofErr w:type="spellEnd"/>
      <w:r>
        <w:rPr>
          <w:rFonts w:ascii="Tahoma" w:hAnsi="Tahoma" w:cs="Tahoma"/>
          <w:sz w:val="24"/>
          <w:szCs w:val="24"/>
          <w:lang w:val="en-US"/>
        </w:rPr>
        <w:t xml:space="preserve">, </w:t>
      </w:r>
      <w:proofErr w:type="spellStart"/>
      <w:r>
        <w:rPr>
          <w:rFonts w:ascii="Tahoma" w:hAnsi="Tahoma" w:cs="Tahoma"/>
          <w:sz w:val="24"/>
          <w:szCs w:val="24"/>
          <w:lang w:val="en-US"/>
        </w:rPr>
        <w:t>Pemantauan</w:t>
      </w:r>
      <w:proofErr w:type="spellEnd"/>
      <w:r>
        <w:rPr>
          <w:rFonts w:ascii="Tahoma" w:hAnsi="Tahoma" w:cs="Tahoma"/>
          <w:sz w:val="24"/>
          <w:szCs w:val="24"/>
          <w:lang w:val="en-US"/>
        </w:rPr>
        <w:t xml:space="preserve"> </w:t>
      </w:r>
      <w:proofErr w:type="spellStart"/>
      <w:r>
        <w:rPr>
          <w:rFonts w:ascii="Tahoma" w:hAnsi="Tahoma" w:cs="Tahoma"/>
          <w:sz w:val="24"/>
          <w:szCs w:val="24"/>
          <w:lang w:val="en-US"/>
        </w:rPr>
        <w:t>dan</w:t>
      </w:r>
      <w:proofErr w:type="spellEnd"/>
      <w:r>
        <w:rPr>
          <w:rFonts w:ascii="Tahoma" w:hAnsi="Tahoma" w:cs="Tahoma"/>
          <w:sz w:val="24"/>
          <w:szCs w:val="24"/>
          <w:lang w:val="en-US"/>
        </w:rPr>
        <w:t xml:space="preserve"> </w:t>
      </w:r>
      <w:proofErr w:type="spellStart"/>
      <w:r>
        <w:rPr>
          <w:rFonts w:ascii="Tahoma" w:hAnsi="Tahoma" w:cs="Tahoma"/>
          <w:sz w:val="24"/>
          <w:szCs w:val="24"/>
          <w:lang w:val="en-US"/>
        </w:rPr>
        <w:t>Evaluasi</w:t>
      </w:r>
      <w:proofErr w:type="spellEnd"/>
      <w:r>
        <w:rPr>
          <w:rFonts w:ascii="Tahoma" w:hAnsi="Tahoma" w:cs="Tahoma"/>
          <w:sz w:val="24"/>
          <w:szCs w:val="24"/>
          <w:lang w:val="en-US"/>
        </w:rPr>
        <w:t xml:space="preserve"> Dana </w:t>
      </w:r>
      <w:proofErr w:type="spellStart"/>
      <w:r>
        <w:rPr>
          <w:rFonts w:ascii="Tahoma" w:hAnsi="Tahoma" w:cs="Tahoma"/>
          <w:sz w:val="24"/>
          <w:szCs w:val="24"/>
          <w:lang w:val="en-US"/>
        </w:rPr>
        <w:t>Bagi</w:t>
      </w:r>
      <w:proofErr w:type="spellEnd"/>
      <w:r>
        <w:rPr>
          <w:rFonts w:ascii="Tahoma" w:hAnsi="Tahoma" w:cs="Tahoma"/>
          <w:sz w:val="24"/>
          <w:szCs w:val="24"/>
          <w:lang w:val="en-US"/>
        </w:rPr>
        <w:t xml:space="preserve"> </w:t>
      </w:r>
      <w:proofErr w:type="spellStart"/>
      <w:r>
        <w:rPr>
          <w:rFonts w:ascii="Tahoma" w:hAnsi="Tahoma" w:cs="Tahoma"/>
          <w:sz w:val="24"/>
          <w:szCs w:val="24"/>
          <w:lang w:val="en-US"/>
        </w:rPr>
        <w:t>Hasil</w:t>
      </w:r>
      <w:proofErr w:type="spellEnd"/>
      <w:r>
        <w:rPr>
          <w:rFonts w:ascii="Tahoma" w:hAnsi="Tahoma" w:cs="Tahoma"/>
          <w:sz w:val="24"/>
          <w:szCs w:val="24"/>
          <w:lang w:val="en-US"/>
        </w:rPr>
        <w:t xml:space="preserve"> </w:t>
      </w:r>
      <w:proofErr w:type="spellStart"/>
      <w:r>
        <w:rPr>
          <w:rFonts w:ascii="Tahoma" w:hAnsi="Tahoma" w:cs="Tahoma"/>
          <w:sz w:val="24"/>
          <w:szCs w:val="24"/>
          <w:lang w:val="en-US"/>
        </w:rPr>
        <w:t>Cukai</w:t>
      </w:r>
      <w:proofErr w:type="spellEnd"/>
      <w:r>
        <w:rPr>
          <w:rFonts w:ascii="Tahoma" w:hAnsi="Tahoma" w:cs="Tahoma"/>
          <w:sz w:val="24"/>
          <w:szCs w:val="24"/>
          <w:lang w:val="en-US"/>
        </w:rPr>
        <w:t xml:space="preserve"> </w:t>
      </w:r>
      <w:proofErr w:type="spellStart"/>
      <w:r>
        <w:rPr>
          <w:rFonts w:ascii="Tahoma" w:hAnsi="Tahoma" w:cs="Tahoma"/>
          <w:sz w:val="24"/>
          <w:szCs w:val="24"/>
          <w:lang w:val="en-US"/>
        </w:rPr>
        <w:t>Hasil</w:t>
      </w:r>
      <w:proofErr w:type="spellEnd"/>
      <w:r>
        <w:rPr>
          <w:rFonts w:ascii="Tahoma" w:hAnsi="Tahoma" w:cs="Tahoma"/>
          <w:sz w:val="24"/>
          <w:szCs w:val="24"/>
          <w:lang w:val="en-US"/>
        </w:rPr>
        <w:t xml:space="preserve"> </w:t>
      </w:r>
      <w:proofErr w:type="spellStart"/>
      <w:r>
        <w:rPr>
          <w:rFonts w:ascii="Tahoma" w:hAnsi="Tahoma" w:cs="Tahoma"/>
          <w:sz w:val="24"/>
          <w:szCs w:val="24"/>
          <w:lang w:val="en-US"/>
        </w:rPr>
        <w:t>Tembakau</w:t>
      </w:r>
      <w:proofErr w:type="spellEnd"/>
      <w:r>
        <w:rPr>
          <w:rFonts w:ascii="Tahoma" w:hAnsi="Tahoma" w:cs="Tahoma"/>
          <w:sz w:val="24"/>
          <w:szCs w:val="24"/>
          <w:lang w:val="en-US"/>
        </w:rPr>
        <w:t xml:space="preserve">, </w:t>
      </w:r>
      <w:proofErr w:type="spellStart"/>
      <w:r>
        <w:rPr>
          <w:rFonts w:ascii="Tahoma" w:hAnsi="Tahoma" w:cs="Tahoma"/>
          <w:sz w:val="24"/>
          <w:szCs w:val="24"/>
          <w:lang w:val="en-US"/>
        </w:rPr>
        <w:t>pada</w:t>
      </w:r>
      <w:proofErr w:type="spellEnd"/>
      <w:r>
        <w:rPr>
          <w:rFonts w:ascii="Tahoma" w:hAnsi="Tahoma" w:cs="Tahoma"/>
          <w:sz w:val="24"/>
          <w:szCs w:val="24"/>
          <w:lang w:val="en-US"/>
        </w:rPr>
        <w:t xml:space="preserve"> PMK </w:t>
      </w:r>
      <w:proofErr w:type="spellStart"/>
      <w:r>
        <w:rPr>
          <w:rFonts w:ascii="Tahoma" w:hAnsi="Tahoma" w:cs="Tahoma"/>
          <w:sz w:val="24"/>
          <w:szCs w:val="24"/>
          <w:lang w:val="en-US"/>
        </w:rPr>
        <w:t>tersebut</w:t>
      </w:r>
      <w:proofErr w:type="spellEnd"/>
      <w:r>
        <w:rPr>
          <w:rFonts w:ascii="Tahoma" w:hAnsi="Tahoma" w:cs="Tahoma"/>
          <w:sz w:val="24"/>
          <w:szCs w:val="24"/>
          <w:lang w:val="en-US"/>
        </w:rPr>
        <w:t xml:space="preserve"> </w:t>
      </w:r>
      <w:proofErr w:type="spellStart"/>
      <w:r>
        <w:rPr>
          <w:rFonts w:ascii="Tahoma" w:hAnsi="Tahoma" w:cs="Tahoma"/>
          <w:sz w:val="24"/>
          <w:szCs w:val="24"/>
          <w:lang w:val="en-US"/>
        </w:rPr>
        <w:t>menyebutkan</w:t>
      </w:r>
      <w:proofErr w:type="spellEnd"/>
      <w:r>
        <w:rPr>
          <w:rFonts w:ascii="Tahoma" w:hAnsi="Tahoma" w:cs="Tahoma"/>
          <w:sz w:val="24"/>
          <w:szCs w:val="24"/>
          <w:lang w:val="en-US"/>
        </w:rPr>
        <w:t xml:space="preserve"> </w:t>
      </w:r>
      <w:proofErr w:type="spellStart"/>
      <w:r>
        <w:rPr>
          <w:rFonts w:ascii="Tahoma" w:hAnsi="Tahoma" w:cs="Tahoma"/>
          <w:sz w:val="24"/>
          <w:szCs w:val="24"/>
          <w:lang w:val="en-US"/>
        </w:rPr>
        <w:t>bahwa</w:t>
      </w:r>
      <w:proofErr w:type="spellEnd"/>
      <w:r>
        <w:rPr>
          <w:rFonts w:ascii="Tahoma" w:hAnsi="Tahoma" w:cs="Tahoma"/>
          <w:sz w:val="24"/>
          <w:szCs w:val="24"/>
          <w:lang w:val="en-US"/>
        </w:rPr>
        <w:t xml:space="preserve"> paling </w:t>
      </w:r>
      <w:proofErr w:type="spellStart"/>
      <w:r>
        <w:rPr>
          <w:rFonts w:ascii="Tahoma" w:hAnsi="Tahoma" w:cs="Tahoma"/>
          <w:sz w:val="24"/>
          <w:szCs w:val="24"/>
          <w:lang w:val="en-US"/>
        </w:rPr>
        <w:t>sedikit</w:t>
      </w:r>
      <w:proofErr w:type="spellEnd"/>
      <w:r>
        <w:rPr>
          <w:rFonts w:ascii="Tahoma" w:hAnsi="Tahoma" w:cs="Tahoma"/>
          <w:sz w:val="24"/>
          <w:szCs w:val="24"/>
          <w:lang w:val="en-US"/>
        </w:rPr>
        <w:t xml:space="preserve"> 50% </w:t>
      </w:r>
      <w:proofErr w:type="spellStart"/>
      <w:r>
        <w:rPr>
          <w:rFonts w:ascii="Tahoma" w:hAnsi="Tahoma" w:cs="Tahoma"/>
          <w:sz w:val="24"/>
          <w:szCs w:val="24"/>
          <w:lang w:val="en-US"/>
        </w:rPr>
        <w:t>alokasi</w:t>
      </w:r>
      <w:proofErr w:type="spellEnd"/>
      <w:r>
        <w:rPr>
          <w:rFonts w:ascii="Tahoma" w:hAnsi="Tahoma" w:cs="Tahoma"/>
          <w:sz w:val="24"/>
          <w:szCs w:val="24"/>
          <w:lang w:val="en-US"/>
        </w:rPr>
        <w:t xml:space="preserve"> DBHCHT  </w:t>
      </w:r>
      <w:r w:rsidRPr="004B6122">
        <w:rPr>
          <w:rFonts w:ascii="Tahoma" w:hAnsi="Tahoma" w:cs="Tahoma"/>
          <w:sz w:val="24"/>
          <w:szCs w:val="24"/>
        </w:rPr>
        <w:t xml:space="preserve">untuk </w:t>
      </w:r>
      <w:proofErr w:type="spellStart"/>
      <w:r w:rsidR="009654B5">
        <w:rPr>
          <w:rFonts w:ascii="Tahoma" w:hAnsi="Tahoma" w:cs="Tahoma"/>
          <w:sz w:val="24"/>
          <w:szCs w:val="24"/>
          <w:lang w:val="en-US"/>
        </w:rPr>
        <w:t>mendukung</w:t>
      </w:r>
      <w:proofErr w:type="spellEnd"/>
      <w:r w:rsidR="009654B5">
        <w:rPr>
          <w:rFonts w:ascii="Tahoma" w:hAnsi="Tahoma" w:cs="Tahoma"/>
          <w:sz w:val="24"/>
          <w:szCs w:val="24"/>
          <w:lang w:val="en-US"/>
        </w:rPr>
        <w:t xml:space="preserve"> program </w:t>
      </w:r>
      <w:proofErr w:type="spellStart"/>
      <w:r w:rsidR="009654B5">
        <w:rPr>
          <w:rFonts w:ascii="Tahoma" w:hAnsi="Tahoma" w:cs="Tahoma"/>
          <w:sz w:val="24"/>
          <w:szCs w:val="24"/>
          <w:lang w:val="en-US"/>
        </w:rPr>
        <w:t>Jaminan</w:t>
      </w:r>
      <w:proofErr w:type="spellEnd"/>
      <w:r w:rsidR="009654B5">
        <w:rPr>
          <w:rFonts w:ascii="Tahoma" w:hAnsi="Tahoma" w:cs="Tahoma"/>
          <w:sz w:val="24"/>
          <w:szCs w:val="24"/>
          <w:lang w:val="en-US"/>
        </w:rPr>
        <w:t xml:space="preserve"> </w:t>
      </w:r>
      <w:proofErr w:type="spellStart"/>
      <w:r w:rsidR="009654B5">
        <w:rPr>
          <w:rFonts w:ascii="Tahoma" w:hAnsi="Tahoma" w:cs="Tahoma"/>
          <w:sz w:val="24"/>
          <w:szCs w:val="24"/>
          <w:lang w:val="en-US"/>
        </w:rPr>
        <w:t>Kesehatan</w:t>
      </w:r>
      <w:proofErr w:type="spellEnd"/>
      <w:r w:rsidR="009654B5">
        <w:rPr>
          <w:rFonts w:ascii="Tahoma" w:hAnsi="Tahoma" w:cs="Tahoma"/>
          <w:sz w:val="24"/>
          <w:szCs w:val="24"/>
          <w:lang w:val="en-US"/>
        </w:rPr>
        <w:t xml:space="preserve"> </w:t>
      </w:r>
      <w:proofErr w:type="spellStart"/>
      <w:r w:rsidR="009654B5">
        <w:rPr>
          <w:rFonts w:ascii="Tahoma" w:hAnsi="Tahoma" w:cs="Tahoma"/>
          <w:sz w:val="24"/>
          <w:szCs w:val="24"/>
          <w:lang w:val="en-US"/>
        </w:rPr>
        <w:t>Nasional</w:t>
      </w:r>
      <w:proofErr w:type="spellEnd"/>
      <w:r w:rsidR="009654B5">
        <w:rPr>
          <w:rFonts w:ascii="Tahoma" w:hAnsi="Tahoma" w:cs="Tahoma"/>
          <w:sz w:val="24"/>
          <w:szCs w:val="24"/>
          <w:lang w:val="en-US"/>
        </w:rPr>
        <w:t xml:space="preserve">, </w:t>
      </w:r>
      <w:proofErr w:type="spellStart"/>
      <w:r w:rsidR="009654B5">
        <w:rPr>
          <w:rFonts w:ascii="Tahoma" w:hAnsi="Tahoma" w:cs="Tahoma"/>
          <w:sz w:val="24"/>
          <w:szCs w:val="24"/>
          <w:lang w:val="en-US"/>
        </w:rPr>
        <w:t>selebihnya</w:t>
      </w:r>
      <w:proofErr w:type="spellEnd"/>
      <w:r w:rsidR="009654B5">
        <w:rPr>
          <w:rFonts w:ascii="Tahoma" w:hAnsi="Tahoma" w:cs="Tahoma"/>
          <w:sz w:val="24"/>
          <w:szCs w:val="24"/>
          <w:lang w:val="en-US"/>
        </w:rPr>
        <w:t xml:space="preserve"> </w:t>
      </w:r>
      <w:proofErr w:type="spellStart"/>
      <w:r w:rsidR="009654B5">
        <w:rPr>
          <w:rFonts w:ascii="Tahoma" w:hAnsi="Tahoma" w:cs="Tahoma"/>
          <w:sz w:val="24"/>
          <w:szCs w:val="24"/>
          <w:lang w:val="en-US"/>
        </w:rPr>
        <w:t>untuk</w:t>
      </w:r>
      <w:proofErr w:type="spellEnd"/>
      <w:r w:rsidR="009654B5">
        <w:rPr>
          <w:rFonts w:ascii="Tahoma" w:hAnsi="Tahoma" w:cs="Tahoma"/>
          <w:sz w:val="24"/>
          <w:szCs w:val="24"/>
          <w:lang w:val="en-US"/>
        </w:rPr>
        <w:t xml:space="preserve"> </w:t>
      </w:r>
      <w:r w:rsidRPr="004B6122">
        <w:rPr>
          <w:rFonts w:ascii="Tahoma" w:hAnsi="Tahoma" w:cs="Tahoma"/>
          <w:sz w:val="24"/>
          <w:szCs w:val="24"/>
        </w:rPr>
        <w:t>membiayai 5 kegiatan</w:t>
      </w:r>
      <w:r w:rsidR="009654B5">
        <w:rPr>
          <w:rFonts w:ascii="Tahoma" w:hAnsi="Tahoma" w:cs="Tahoma"/>
          <w:sz w:val="24"/>
          <w:szCs w:val="24"/>
          <w:lang w:val="en-US"/>
        </w:rPr>
        <w:t xml:space="preserve"> </w:t>
      </w:r>
      <w:proofErr w:type="spellStart"/>
      <w:r w:rsidR="009654B5">
        <w:rPr>
          <w:rFonts w:ascii="Tahoma" w:hAnsi="Tahoma" w:cs="Tahoma"/>
          <w:sz w:val="24"/>
          <w:szCs w:val="24"/>
          <w:lang w:val="en-US"/>
        </w:rPr>
        <w:t>spesifik</w:t>
      </w:r>
      <w:proofErr w:type="spellEnd"/>
      <w:r w:rsidR="009654B5">
        <w:rPr>
          <w:rFonts w:ascii="Tahoma" w:hAnsi="Tahoma" w:cs="Tahoma"/>
          <w:sz w:val="24"/>
          <w:szCs w:val="24"/>
          <w:lang w:val="en-US"/>
        </w:rPr>
        <w:t xml:space="preserve"> grant</w:t>
      </w:r>
      <w:r w:rsidRPr="004B6122">
        <w:rPr>
          <w:rFonts w:ascii="Tahoma" w:hAnsi="Tahoma" w:cs="Tahoma"/>
          <w:sz w:val="24"/>
          <w:szCs w:val="24"/>
        </w:rPr>
        <w:t>, yaitu (1) Peningkatan Kualitas Bahan Baku, (2) Pembinaan Industri, (3) Pembinaan Lingkungan Sosial (4) Sosialisasi ketentuan di Bidang Cukai (5) Pemeberantasan Barang Kena Cukai Ilegal. Kegiatan-kegiatan tersebut akan dilakukan Pemerintah Provinsi Jawa Tengah dan Kabupaten/Kota di Jawa Tengah. Berdasarkan kondisinya, di Jawa Tengah terdapat empat katagori daerah yaitu :</w:t>
      </w:r>
    </w:p>
    <w:p w:rsidR="009654B5" w:rsidRPr="009654B5" w:rsidRDefault="009654B5" w:rsidP="009654B5">
      <w:pPr>
        <w:pStyle w:val="Normal1"/>
        <w:spacing w:line="360" w:lineRule="auto"/>
        <w:ind w:left="720" w:firstLine="540"/>
        <w:jc w:val="both"/>
        <w:rPr>
          <w:rFonts w:ascii="Tahoma" w:hAnsi="Tahoma" w:cs="Tahoma"/>
          <w:sz w:val="24"/>
          <w:szCs w:val="24"/>
          <w:lang w:val="en-US"/>
        </w:rPr>
      </w:pPr>
    </w:p>
    <w:p w:rsidR="004B6122" w:rsidRPr="004B6122" w:rsidRDefault="004B6122" w:rsidP="009654B5">
      <w:pPr>
        <w:pStyle w:val="Normal1"/>
        <w:spacing w:line="360" w:lineRule="auto"/>
        <w:ind w:left="720"/>
        <w:jc w:val="both"/>
        <w:rPr>
          <w:rFonts w:ascii="Tahoma" w:hAnsi="Tahoma" w:cs="Tahoma"/>
          <w:sz w:val="24"/>
          <w:szCs w:val="24"/>
        </w:rPr>
      </w:pPr>
      <w:r w:rsidRPr="004B6122">
        <w:rPr>
          <w:rFonts w:ascii="Tahoma" w:hAnsi="Tahoma" w:cs="Tahoma"/>
          <w:sz w:val="24"/>
          <w:szCs w:val="24"/>
        </w:rPr>
        <w:lastRenderedPageBreak/>
        <w:t>1. Kabupaten/Kota penghasil cukai rokok;</w:t>
      </w:r>
    </w:p>
    <w:p w:rsidR="004B6122" w:rsidRPr="004B6122" w:rsidRDefault="004B6122" w:rsidP="009654B5">
      <w:pPr>
        <w:pStyle w:val="Normal1"/>
        <w:spacing w:line="360" w:lineRule="auto"/>
        <w:ind w:left="720"/>
        <w:jc w:val="both"/>
        <w:rPr>
          <w:rFonts w:ascii="Tahoma" w:hAnsi="Tahoma" w:cs="Tahoma"/>
          <w:sz w:val="24"/>
          <w:szCs w:val="24"/>
        </w:rPr>
      </w:pPr>
      <w:r w:rsidRPr="004B6122">
        <w:rPr>
          <w:rFonts w:ascii="Tahoma" w:hAnsi="Tahoma" w:cs="Tahoma"/>
          <w:sz w:val="24"/>
          <w:szCs w:val="24"/>
        </w:rPr>
        <w:t>2. Kabupaten/Kota pengasil cukai sekaligus npenghasil bahan baku;</w:t>
      </w:r>
    </w:p>
    <w:p w:rsidR="004B6122" w:rsidRPr="004B6122" w:rsidRDefault="004B6122" w:rsidP="009654B5">
      <w:pPr>
        <w:pStyle w:val="Normal1"/>
        <w:spacing w:line="360" w:lineRule="auto"/>
        <w:ind w:left="720"/>
        <w:jc w:val="both"/>
        <w:rPr>
          <w:rFonts w:ascii="Tahoma" w:hAnsi="Tahoma" w:cs="Tahoma"/>
          <w:sz w:val="24"/>
          <w:szCs w:val="24"/>
        </w:rPr>
      </w:pPr>
      <w:r w:rsidRPr="004B6122">
        <w:rPr>
          <w:rFonts w:ascii="Tahoma" w:hAnsi="Tahoma" w:cs="Tahoma"/>
          <w:sz w:val="24"/>
          <w:szCs w:val="24"/>
        </w:rPr>
        <w:t>3. Kabupaten/Kota bukan penghasil cukai namun penghasil bahan baku;</w:t>
      </w:r>
    </w:p>
    <w:p w:rsidR="004B6122" w:rsidRPr="004B6122" w:rsidRDefault="004B6122" w:rsidP="009654B5">
      <w:pPr>
        <w:pStyle w:val="Normal1"/>
        <w:spacing w:line="360" w:lineRule="auto"/>
        <w:ind w:left="720"/>
        <w:jc w:val="both"/>
        <w:rPr>
          <w:rFonts w:ascii="Tahoma" w:hAnsi="Tahoma" w:cs="Tahoma"/>
          <w:sz w:val="24"/>
          <w:szCs w:val="24"/>
        </w:rPr>
      </w:pPr>
      <w:r w:rsidRPr="004B6122">
        <w:rPr>
          <w:rFonts w:ascii="Tahoma" w:hAnsi="Tahoma" w:cs="Tahoma"/>
          <w:sz w:val="24"/>
          <w:szCs w:val="24"/>
        </w:rPr>
        <w:t>4. Kabupaten/Kota yang tidak menghasilkan cukai ataupun bahan baku.</w:t>
      </w:r>
    </w:p>
    <w:p w:rsidR="00D12209" w:rsidRPr="00E70B6C" w:rsidRDefault="00D12209" w:rsidP="004055AA">
      <w:pPr>
        <w:tabs>
          <w:tab w:val="left" w:pos="840"/>
        </w:tabs>
        <w:spacing w:line="360" w:lineRule="auto"/>
        <w:ind w:left="720" w:firstLine="720"/>
        <w:jc w:val="both"/>
        <w:rPr>
          <w:rFonts w:ascii="Tahoma" w:hAnsi="Tahoma" w:cs="Tahoma"/>
          <w:bCs/>
          <w:lang w:val="sv-SE"/>
        </w:rPr>
      </w:pPr>
    </w:p>
    <w:p w:rsidR="005D726A" w:rsidRPr="00751AB0" w:rsidRDefault="005D726A" w:rsidP="004055AA">
      <w:pPr>
        <w:numPr>
          <w:ilvl w:val="0"/>
          <w:numId w:val="3"/>
        </w:numPr>
        <w:spacing w:line="360" w:lineRule="auto"/>
        <w:jc w:val="both"/>
        <w:rPr>
          <w:rFonts w:ascii="Tahoma" w:hAnsi="Tahoma" w:cs="Tahoma"/>
          <w:b/>
          <w:lang w:val="id-ID"/>
        </w:rPr>
      </w:pPr>
      <w:proofErr w:type="spellStart"/>
      <w:r w:rsidRPr="00751AB0">
        <w:rPr>
          <w:rFonts w:ascii="Tahoma" w:hAnsi="Tahoma" w:cs="Tahoma"/>
          <w:b/>
          <w:lang w:val="en-US"/>
        </w:rPr>
        <w:t>Permasalahan</w:t>
      </w:r>
      <w:proofErr w:type="spellEnd"/>
    </w:p>
    <w:p w:rsidR="008F6685" w:rsidRPr="008F6685" w:rsidRDefault="008F6685" w:rsidP="008F6685">
      <w:pPr>
        <w:pStyle w:val="ListParagraph"/>
        <w:numPr>
          <w:ilvl w:val="0"/>
          <w:numId w:val="13"/>
        </w:numPr>
        <w:spacing w:after="0" w:line="360" w:lineRule="auto"/>
        <w:ind w:left="1170"/>
        <w:jc w:val="both"/>
        <w:rPr>
          <w:rFonts w:ascii="Tahoma" w:hAnsi="Tahoma" w:cs="Tahoma"/>
          <w:sz w:val="24"/>
          <w:szCs w:val="24"/>
          <w:lang w:val="it-IT"/>
        </w:rPr>
      </w:pPr>
      <w:proofErr w:type="spellStart"/>
      <w:r>
        <w:rPr>
          <w:rFonts w:ascii="Tahoma" w:hAnsi="Tahoma" w:cs="Tahoma"/>
          <w:sz w:val="24"/>
          <w:szCs w:val="24"/>
        </w:rPr>
        <w:t>Penggunaan</w:t>
      </w:r>
      <w:proofErr w:type="spellEnd"/>
      <w:r>
        <w:rPr>
          <w:rFonts w:ascii="Tahoma" w:hAnsi="Tahoma" w:cs="Tahoma"/>
          <w:sz w:val="24"/>
          <w:szCs w:val="24"/>
        </w:rPr>
        <w:t xml:space="preserve"> DBHCHT yang </w:t>
      </w:r>
      <w:proofErr w:type="spellStart"/>
      <w:r>
        <w:rPr>
          <w:rFonts w:ascii="Tahoma" w:hAnsi="Tahoma" w:cs="Tahoma"/>
          <w:sz w:val="24"/>
          <w:szCs w:val="24"/>
        </w:rPr>
        <w:t>tidak</w:t>
      </w:r>
      <w:proofErr w:type="spellEnd"/>
      <w:r>
        <w:rPr>
          <w:rFonts w:ascii="Tahoma" w:hAnsi="Tahoma" w:cs="Tahoma"/>
          <w:sz w:val="24"/>
          <w:szCs w:val="24"/>
        </w:rPr>
        <w:t xml:space="preserve"> </w:t>
      </w:r>
      <w:proofErr w:type="spellStart"/>
      <w:r>
        <w:rPr>
          <w:rFonts w:ascii="Tahoma" w:hAnsi="Tahoma" w:cs="Tahoma"/>
          <w:sz w:val="24"/>
          <w:szCs w:val="24"/>
        </w:rPr>
        <w:t>sesuai</w:t>
      </w:r>
      <w:proofErr w:type="spellEnd"/>
      <w:r>
        <w:rPr>
          <w:rFonts w:ascii="Tahoma" w:hAnsi="Tahoma" w:cs="Tahoma"/>
          <w:sz w:val="24"/>
          <w:szCs w:val="24"/>
        </w:rPr>
        <w:t xml:space="preserve"> </w:t>
      </w:r>
      <w:proofErr w:type="spellStart"/>
      <w:r>
        <w:rPr>
          <w:rFonts w:ascii="Tahoma" w:hAnsi="Tahoma" w:cs="Tahoma"/>
          <w:sz w:val="24"/>
          <w:szCs w:val="24"/>
        </w:rPr>
        <w:t>dengan</w:t>
      </w:r>
      <w:proofErr w:type="spellEnd"/>
      <w:r>
        <w:rPr>
          <w:rFonts w:ascii="Tahoma" w:hAnsi="Tahoma" w:cs="Tahoma"/>
          <w:sz w:val="24"/>
          <w:szCs w:val="24"/>
        </w:rPr>
        <w:t xml:space="preserve"> PMK </w:t>
      </w:r>
      <w:proofErr w:type="spellStart"/>
      <w:r>
        <w:rPr>
          <w:rFonts w:ascii="Tahoma" w:hAnsi="Tahoma" w:cs="Tahoma"/>
          <w:sz w:val="24"/>
          <w:szCs w:val="24"/>
        </w:rPr>
        <w:t>dan</w:t>
      </w:r>
      <w:proofErr w:type="spellEnd"/>
      <w:r>
        <w:rPr>
          <w:rFonts w:ascii="Tahoma" w:hAnsi="Tahoma" w:cs="Tahoma"/>
          <w:sz w:val="24"/>
          <w:szCs w:val="24"/>
        </w:rPr>
        <w:t xml:space="preserve"> </w:t>
      </w:r>
      <w:proofErr w:type="spellStart"/>
      <w:r>
        <w:rPr>
          <w:rFonts w:ascii="Tahoma" w:hAnsi="Tahoma" w:cs="Tahoma"/>
          <w:sz w:val="24"/>
          <w:szCs w:val="24"/>
        </w:rPr>
        <w:t>silpa</w:t>
      </w:r>
      <w:proofErr w:type="spellEnd"/>
      <w:r>
        <w:rPr>
          <w:rFonts w:ascii="Tahoma" w:hAnsi="Tahoma" w:cs="Tahoma"/>
          <w:sz w:val="24"/>
          <w:szCs w:val="24"/>
        </w:rPr>
        <w:t xml:space="preserve"> yang </w:t>
      </w:r>
      <w:proofErr w:type="spellStart"/>
      <w:r>
        <w:rPr>
          <w:rFonts w:ascii="Tahoma" w:hAnsi="Tahoma" w:cs="Tahoma"/>
          <w:sz w:val="24"/>
          <w:szCs w:val="24"/>
        </w:rPr>
        <w:t>tidak</w:t>
      </w:r>
      <w:proofErr w:type="spellEnd"/>
      <w:r>
        <w:rPr>
          <w:rFonts w:ascii="Tahoma" w:hAnsi="Tahoma" w:cs="Tahoma"/>
          <w:sz w:val="24"/>
          <w:szCs w:val="24"/>
        </w:rPr>
        <w:t xml:space="preserve"> </w:t>
      </w:r>
      <w:proofErr w:type="spellStart"/>
      <w:r>
        <w:rPr>
          <w:rFonts w:ascii="Tahoma" w:hAnsi="Tahoma" w:cs="Tahoma"/>
          <w:sz w:val="24"/>
          <w:szCs w:val="24"/>
        </w:rPr>
        <w:t>dianggarkan</w:t>
      </w:r>
      <w:proofErr w:type="spellEnd"/>
      <w:r>
        <w:rPr>
          <w:rFonts w:ascii="Tahoma" w:hAnsi="Tahoma" w:cs="Tahoma"/>
          <w:sz w:val="24"/>
          <w:szCs w:val="24"/>
        </w:rPr>
        <w:t xml:space="preserve"> </w:t>
      </w:r>
      <w:proofErr w:type="spellStart"/>
      <w:r>
        <w:rPr>
          <w:rFonts w:ascii="Tahoma" w:hAnsi="Tahoma" w:cs="Tahoma"/>
          <w:sz w:val="24"/>
          <w:szCs w:val="24"/>
        </w:rPr>
        <w:t>pada</w:t>
      </w:r>
      <w:proofErr w:type="spellEnd"/>
      <w:r>
        <w:rPr>
          <w:rFonts w:ascii="Tahoma" w:hAnsi="Tahoma" w:cs="Tahoma"/>
          <w:sz w:val="24"/>
          <w:szCs w:val="24"/>
        </w:rPr>
        <w:t xml:space="preserve"> </w:t>
      </w:r>
      <w:proofErr w:type="spellStart"/>
      <w:r>
        <w:rPr>
          <w:rFonts w:ascii="Tahoma" w:hAnsi="Tahoma" w:cs="Tahoma"/>
          <w:sz w:val="24"/>
          <w:szCs w:val="24"/>
        </w:rPr>
        <w:t>tahun</w:t>
      </w:r>
      <w:proofErr w:type="spellEnd"/>
      <w:r>
        <w:rPr>
          <w:rFonts w:ascii="Tahoma" w:hAnsi="Tahoma" w:cs="Tahoma"/>
          <w:sz w:val="24"/>
          <w:szCs w:val="24"/>
        </w:rPr>
        <w:t xml:space="preserve"> </w:t>
      </w:r>
      <w:proofErr w:type="spellStart"/>
      <w:r>
        <w:rPr>
          <w:rFonts w:ascii="Tahoma" w:hAnsi="Tahoma" w:cs="Tahoma"/>
          <w:sz w:val="24"/>
          <w:szCs w:val="24"/>
        </w:rPr>
        <w:t>berikutnya</w:t>
      </w:r>
      <w:proofErr w:type="spellEnd"/>
      <w:r>
        <w:rPr>
          <w:rFonts w:ascii="Tahoma" w:hAnsi="Tahoma" w:cs="Tahoma"/>
          <w:sz w:val="24"/>
          <w:szCs w:val="24"/>
        </w:rPr>
        <w:t xml:space="preserve"> </w:t>
      </w:r>
      <w:proofErr w:type="spellStart"/>
      <w:r>
        <w:rPr>
          <w:rFonts w:ascii="Tahoma" w:hAnsi="Tahoma" w:cs="Tahoma"/>
          <w:sz w:val="24"/>
          <w:szCs w:val="24"/>
        </w:rPr>
        <w:t>akan</w:t>
      </w:r>
      <w:proofErr w:type="spellEnd"/>
      <w:r>
        <w:rPr>
          <w:rFonts w:ascii="Tahoma" w:hAnsi="Tahoma" w:cs="Tahoma"/>
          <w:sz w:val="24"/>
          <w:szCs w:val="24"/>
        </w:rPr>
        <w:t xml:space="preserve"> </w:t>
      </w:r>
      <w:proofErr w:type="spellStart"/>
      <w:r>
        <w:rPr>
          <w:rFonts w:ascii="Tahoma" w:hAnsi="Tahoma" w:cs="Tahoma"/>
          <w:sz w:val="24"/>
          <w:szCs w:val="24"/>
        </w:rPr>
        <w:t>mendapat</w:t>
      </w:r>
      <w:proofErr w:type="spellEnd"/>
      <w:r>
        <w:rPr>
          <w:rFonts w:ascii="Tahoma" w:hAnsi="Tahoma" w:cs="Tahoma"/>
          <w:sz w:val="24"/>
          <w:szCs w:val="24"/>
        </w:rPr>
        <w:t xml:space="preserve"> </w:t>
      </w:r>
      <w:proofErr w:type="spellStart"/>
      <w:r>
        <w:rPr>
          <w:rFonts w:ascii="Tahoma" w:hAnsi="Tahoma" w:cs="Tahoma"/>
          <w:sz w:val="24"/>
          <w:szCs w:val="24"/>
        </w:rPr>
        <w:t>sanksi</w:t>
      </w:r>
      <w:proofErr w:type="spellEnd"/>
      <w:r>
        <w:rPr>
          <w:rFonts w:ascii="Tahoma" w:hAnsi="Tahoma" w:cs="Tahoma"/>
          <w:sz w:val="24"/>
          <w:szCs w:val="24"/>
        </w:rPr>
        <w:t xml:space="preserve"> </w:t>
      </w:r>
      <w:proofErr w:type="spellStart"/>
      <w:proofErr w:type="gramStart"/>
      <w:r>
        <w:rPr>
          <w:rFonts w:ascii="Tahoma" w:hAnsi="Tahoma" w:cs="Tahoma"/>
          <w:sz w:val="24"/>
          <w:szCs w:val="24"/>
        </w:rPr>
        <w:t>berupa</w:t>
      </w:r>
      <w:proofErr w:type="spellEnd"/>
      <w:r>
        <w:rPr>
          <w:rFonts w:ascii="Tahoma" w:hAnsi="Tahoma" w:cs="Tahoma"/>
          <w:sz w:val="24"/>
          <w:szCs w:val="24"/>
        </w:rPr>
        <w:t xml:space="preserve"> :</w:t>
      </w:r>
      <w:proofErr w:type="gramEnd"/>
      <w:r>
        <w:rPr>
          <w:rFonts w:ascii="Tahoma" w:hAnsi="Tahoma" w:cs="Tahoma"/>
          <w:sz w:val="24"/>
          <w:szCs w:val="24"/>
        </w:rPr>
        <w:t xml:space="preserve"> </w:t>
      </w:r>
      <w:proofErr w:type="spellStart"/>
      <w:r>
        <w:rPr>
          <w:rFonts w:ascii="Tahoma" w:hAnsi="Tahoma" w:cs="Tahoma"/>
          <w:sz w:val="24"/>
          <w:szCs w:val="24"/>
        </w:rPr>
        <w:t>penundaan</w:t>
      </w:r>
      <w:proofErr w:type="spellEnd"/>
      <w:r>
        <w:rPr>
          <w:rFonts w:ascii="Tahoma" w:hAnsi="Tahoma" w:cs="Tahoma"/>
          <w:sz w:val="24"/>
          <w:szCs w:val="24"/>
        </w:rPr>
        <w:t xml:space="preserve">, </w:t>
      </w:r>
      <w:proofErr w:type="spellStart"/>
      <w:r>
        <w:rPr>
          <w:rFonts w:ascii="Tahoma" w:hAnsi="Tahoma" w:cs="Tahoma"/>
          <w:sz w:val="24"/>
          <w:szCs w:val="24"/>
        </w:rPr>
        <w:t>penghentian</w:t>
      </w:r>
      <w:proofErr w:type="spellEnd"/>
      <w:r>
        <w:rPr>
          <w:rFonts w:ascii="Tahoma" w:hAnsi="Tahoma" w:cs="Tahoma"/>
          <w:sz w:val="24"/>
          <w:szCs w:val="24"/>
        </w:rPr>
        <w:t xml:space="preserve"> </w:t>
      </w:r>
      <w:proofErr w:type="spellStart"/>
      <w:r>
        <w:rPr>
          <w:rFonts w:ascii="Tahoma" w:hAnsi="Tahoma" w:cs="Tahoma"/>
          <w:sz w:val="24"/>
          <w:szCs w:val="24"/>
        </w:rPr>
        <w:t>dan</w:t>
      </w:r>
      <w:proofErr w:type="spellEnd"/>
      <w:r>
        <w:rPr>
          <w:rFonts w:ascii="Tahoma" w:hAnsi="Tahoma" w:cs="Tahoma"/>
          <w:sz w:val="24"/>
          <w:szCs w:val="24"/>
        </w:rPr>
        <w:t xml:space="preserve"> </w:t>
      </w:r>
      <w:proofErr w:type="spellStart"/>
      <w:r>
        <w:rPr>
          <w:rFonts w:ascii="Tahoma" w:hAnsi="Tahoma" w:cs="Tahoma"/>
          <w:sz w:val="24"/>
          <w:szCs w:val="24"/>
        </w:rPr>
        <w:t>pemotongan</w:t>
      </w:r>
      <w:proofErr w:type="spellEnd"/>
      <w:r>
        <w:rPr>
          <w:rFonts w:ascii="Tahoma" w:hAnsi="Tahoma" w:cs="Tahoma"/>
          <w:sz w:val="24"/>
          <w:szCs w:val="24"/>
        </w:rPr>
        <w:t xml:space="preserve"> </w:t>
      </w:r>
      <w:proofErr w:type="spellStart"/>
      <w:r>
        <w:rPr>
          <w:rFonts w:ascii="Tahoma" w:hAnsi="Tahoma" w:cs="Tahoma"/>
          <w:sz w:val="24"/>
          <w:szCs w:val="24"/>
        </w:rPr>
        <w:t>anggaran</w:t>
      </w:r>
      <w:proofErr w:type="spellEnd"/>
      <w:r>
        <w:rPr>
          <w:rFonts w:ascii="Tahoma" w:hAnsi="Tahoma" w:cs="Tahoma"/>
          <w:sz w:val="24"/>
          <w:szCs w:val="24"/>
        </w:rPr>
        <w:t>.</w:t>
      </w:r>
      <w:r w:rsidRPr="008F6685">
        <w:rPr>
          <w:rFonts w:ascii="Tahoma" w:hAnsi="Tahoma" w:cs="Tahoma"/>
          <w:sz w:val="24"/>
          <w:szCs w:val="24"/>
        </w:rPr>
        <w:t xml:space="preserve"> </w:t>
      </w:r>
    </w:p>
    <w:p w:rsidR="00F07B00" w:rsidRPr="00F07B00" w:rsidRDefault="00F07B00" w:rsidP="004055AA">
      <w:pPr>
        <w:pStyle w:val="ListParagraph"/>
        <w:numPr>
          <w:ilvl w:val="0"/>
          <w:numId w:val="13"/>
        </w:numPr>
        <w:spacing w:after="0" w:line="360" w:lineRule="auto"/>
        <w:ind w:left="1170"/>
        <w:jc w:val="both"/>
        <w:rPr>
          <w:rFonts w:ascii="Tahoma" w:hAnsi="Tahoma" w:cs="Tahoma"/>
          <w:sz w:val="24"/>
          <w:szCs w:val="24"/>
          <w:lang w:val="it-IT"/>
        </w:rPr>
      </w:pPr>
      <w:proofErr w:type="spellStart"/>
      <w:r>
        <w:rPr>
          <w:rFonts w:ascii="Tahoma" w:hAnsi="Tahoma" w:cs="Tahoma"/>
          <w:sz w:val="24"/>
          <w:szCs w:val="24"/>
        </w:rPr>
        <w:t>Kegiatan</w:t>
      </w:r>
      <w:proofErr w:type="spellEnd"/>
      <w:r>
        <w:rPr>
          <w:rFonts w:ascii="Tahoma" w:hAnsi="Tahoma" w:cs="Tahoma"/>
          <w:sz w:val="24"/>
          <w:szCs w:val="24"/>
        </w:rPr>
        <w:t xml:space="preserve"> </w:t>
      </w:r>
      <w:proofErr w:type="spellStart"/>
      <w:r>
        <w:rPr>
          <w:rFonts w:ascii="Tahoma" w:hAnsi="Tahoma" w:cs="Tahoma"/>
          <w:sz w:val="24"/>
          <w:szCs w:val="24"/>
        </w:rPr>
        <w:t>alokasi</w:t>
      </w:r>
      <w:proofErr w:type="spellEnd"/>
      <w:r>
        <w:rPr>
          <w:rFonts w:ascii="Tahoma" w:hAnsi="Tahoma" w:cs="Tahoma"/>
          <w:sz w:val="24"/>
          <w:szCs w:val="24"/>
        </w:rPr>
        <w:t xml:space="preserve"> </w:t>
      </w:r>
      <w:proofErr w:type="spellStart"/>
      <w:r>
        <w:rPr>
          <w:rFonts w:ascii="Tahoma" w:hAnsi="Tahoma" w:cs="Tahoma"/>
          <w:sz w:val="24"/>
          <w:szCs w:val="24"/>
        </w:rPr>
        <w:t>anggaran</w:t>
      </w:r>
      <w:proofErr w:type="spellEnd"/>
      <w:r>
        <w:rPr>
          <w:rFonts w:ascii="Tahoma" w:hAnsi="Tahoma" w:cs="Tahoma"/>
          <w:sz w:val="24"/>
          <w:szCs w:val="24"/>
        </w:rPr>
        <w:t xml:space="preserve"> DBHCHT yang </w:t>
      </w:r>
      <w:proofErr w:type="spellStart"/>
      <w:r>
        <w:rPr>
          <w:rFonts w:ascii="Tahoma" w:hAnsi="Tahoma" w:cs="Tahoma"/>
          <w:sz w:val="24"/>
          <w:szCs w:val="24"/>
        </w:rPr>
        <w:t>terbatas</w:t>
      </w:r>
      <w:proofErr w:type="spellEnd"/>
      <w:r>
        <w:rPr>
          <w:rFonts w:ascii="Tahoma" w:hAnsi="Tahoma" w:cs="Tahoma"/>
          <w:sz w:val="24"/>
          <w:szCs w:val="24"/>
        </w:rPr>
        <w:t>.</w:t>
      </w:r>
    </w:p>
    <w:p w:rsidR="008F6685" w:rsidRPr="008F6685" w:rsidRDefault="008F6685" w:rsidP="004055AA">
      <w:pPr>
        <w:pStyle w:val="ListParagraph"/>
        <w:numPr>
          <w:ilvl w:val="0"/>
          <w:numId w:val="13"/>
        </w:numPr>
        <w:spacing w:after="0" w:line="360" w:lineRule="auto"/>
        <w:ind w:left="1170"/>
        <w:jc w:val="both"/>
        <w:rPr>
          <w:rFonts w:ascii="Tahoma" w:hAnsi="Tahoma" w:cs="Tahoma"/>
          <w:sz w:val="24"/>
          <w:szCs w:val="24"/>
          <w:lang w:val="it-IT"/>
        </w:rPr>
      </w:pPr>
      <w:proofErr w:type="spellStart"/>
      <w:r>
        <w:rPr>
          <w:rFonts w:ascii="Tahoma" w:hAnsi="Tahoma" w:cs="Tahoma"/>
          <w:sz w:val="24"/>
          <w:szCs w:val="24"/>
        </w:rPr>
        <w:t>Masih</w:t>
      </w:r>
      <w:proofErr w:type="spellEnd"/>
      <w:r>
        <w:rPr>
          <w:rFonts w:ascii="Tahoma" w:hAnsi="Tahoma" w:cs="Tahoma"/>
          <w:sz w:val="24"/>
          <w:szCs w:val="24"/>
        </w:rPr>
        <w:t xml:space="preserve"> </w:t>
      </w:r>
      <w:proofErr w:type="spellStart"/>
      <w:r>
        <w:rPr>
          <w:rFonts w:ascii="Tahoma" w:hAnsi="Tahoma" w:cs="Tahoma"/>
          <w:sz w:val="24"/>
          <w:szCs w:val="24"/>
        </w:rPr>
        <w:t>banyaknya</w:t>
      </w:r>
      <w:proofErr w:type="spellEnd"/>
      <w:r>
        <w:rPr>
          <w:rFonts w:ascii="Tahoma" w:hAnsi="Tahoma" w:cs="Tahoma"/>
          <w:sz w:val="24"/>
          <w:szCs w:val="24"/>
        </w:rPr>
        <w:t xml:space="preserve"> </w:t>
      </w:r>
      <w:proofErr w:type="spellStart"/>
      <w:r>
        <w:rPr>
          <w:rFonts w:ascii="Tahoma" w:hAnsi="Tahoma" w:cs="Tahoma"/>
          <w:sz w:val="24"/>
          <w:szCs w:val="24"/>
        </w:rPr>
        <w:t>peredaran</w:t>
      </w:r>
      <w:proofErr w:type="spellEnd"/>
      <w:r>
        <w:rPr>
          <w:rFonts w:ascii="Tahoma" w:hAnsi="Tahoma" w:cs="Tahoma"/>
          <w:sz w:val="24"/>
          <w:szCs w:val="24"/>
        </w:rPr>
        <w:t xml:space="preserve"> </w:t>
      </w:r>
      <w:proofErr w:type="spellStart"/>
      <w:r>
        <w:rPr>
          <w:rFonts w:ascii="Tahoma" w:hAnsi="Tahoma" w:cs="Tahoma"/>
          <w:sz w:val="24"/>
          <w:szCs w:val="24"/>
        </w:rPr>
        <w:t>rokok</w:t>
      </w:r>
      <w:proofErr w:type="spellEnd"/>
      <w:r>
        <w:rPr>
          <w:rFonts w:ascii="Tahoma" w:hAnsi="Tahoma" w:cs="Tahoma"/>
          <w:sz w:val="24"/>
          <w:szCs w:val="24"/>
        </w:rPr>
        <w:t xml:space="preserve"> </w:t>
      </w:r>
      <w:proofErr w:type="spellStart"/>
      <w:r>
        <w:rPr>
          <w:rFonts w:ascii="Tahoma" w:hAnsi="Tahoma" w:cs="Tahoma"/>
          <w:sz w:val="24"/>
          <w:szCs w:val="24"/>
        </w:rPr>
        <w:t>tanpa</w:t>
      </w:r>
      <w:proofErr w:type="spellEnd"/>
      <w:r>
        <w:rPr>
          <w:rFonts w:ascii="Tahoma" w:hAnsi="Tahoma" w:cs="Tahoma"/>
          <w:sz w:val="24"/>
          <w:szCs w:val="24"/>
        </w:rPr>
        <w:t xml:space="preserve"> </w:t>
      </w:r>
      <w:proofErr w:type="spellStart"/>
      <w:r>
        <w:rPr>
          <w:rFonts w:ascii="Tahoma" w:hAnsi="Tahoma" w:cs="Tahoma"/>
          <w:sz w:val="24"/>
          <w:szCs w:val="24"/>
        </w:rPr>
        <w:t>cukai</w:t>
      </w:r>
      <w:proofErr w:type="spellEnd"/>
      <w:r>
        <w:rPr>
          <w:rFonts w:ascii="Tahoma" w:hAnsi="Tahoma" w:cs="Tahoma"/>
          <w:sz w:val="24"/>
          <w:szCs w:val="24"/>
        </w:rPr>
        <w:t>/</w:t>
      </w:r>
      <w:proofErr w:type="spellStart"/>
      <w:r>
        <w:rPr>
          <w:rFonts w:ascii="Tahoma" w:hAnsi="Tahoma" w:cs="Tahoma"/>
          <w:sz w:val="24"/>
          <w:szCs w:val="24"/>
        </w:rPr>
        <w:t>cukai</w:t>
      </w:r>
      <w:proofErr w:type="spellEnd"/>
      <w:r>
        <w:rPr>
          <w:rFonts w:ascii="Tahoma" w:hAnsi="Tahoma" w:cs="Tahoma"/>
          <w:sz w:val="24"/>
          <w:szCs w:val="24"/>
        </w:rPr>
        <w:t xml:space="preserve"> illegal.</w:t>
      </w:r>
    </w:p>
    <w:p w:rsidR="005B0869" w:rsidRPr="00751AB0" w:rsidRDefault="005B0869" w:rsidP="004055AA">
      <w:pPr>
        <w:spacing w:line="360" w:lineRule="auto"/>
        <w:ind w:left="360" w:firstLine="720"/>
        <w:jc w:val="both"/>
        <w:rPr>
          <w:rFonts w:ascii="Tahoma" w:hAnsi="Tahoma" w:cs="Tahoma"/>
          <w:lang w:val="en-US"/>
        </w:rPr>
      </w:pPr>
    </w:p>
    <w:p w:rsidR="00084C3A" w:rsidRPr="002E7B12" w:rsidRDefault="00084C3A" w:rsidP="004055AA">
      <w:pPr>
        <w:pStyle w:val="ListParagraph"/>
        <w:numPr>
          <w:ilvl w:val="0"/>
          <w:numId w:val="7"/>
        </w:numPr>
        <w:spacing w:after="0" w:line="360" w:lineRule="auto"/>
        <w:ind w:left="450"/>
        <w:rPr>
          <w:rFonts w:ascii="Tahoma" w:hAnsi="Tahoma" w:cs="Tahoma"/>
          <w:b/>
          <w:sz w:val="24"/>
          <w:szCs w:val="24"/>
          <w:lang w:val="id-ID"/>
        </w:rPr>
      </w:pPr>
      <w:r w:rsidRPr="002E7B12">
        <w:rPr>
          <w:rFonts w:ascii="Tahoma" w:hAnsi="Tahoma" w:cs="Tahoma"/>
          <w:b/>
          <w:sz w:val="24"/>
          <w:szCs w:val="24"/>
          <w:lang w:val="id-ID"/>
        </w:rPr>
        <w:t>MAKSUD DAN TUJUAN</w:t>
      </w:r>
    </w:p>
    <w:p w:rsidR="00F07B00" w:rsidRPr="00F07B00" w:rsidRDefault="00F07B00" w:rsidP="004055AA">
      <w:pPr>
        <w:pStyle w:val="ListParagraph"/>
        <w:numPr>
          <w:ilvl w:val="0"/>
          <w:numId w:val="17"/>
        </w:numPr>
        <w:spacing w:after="0" w:line="360" w:lineRule="auto"/>
        <w:ind w:left="1080"/>
        <w:jc w:val="both"/>
        <w:rPr>
          <w:rFonts w:ascii="Tahoma" w:hAnsi="Tahoma" w:cs="Tahoma"/>
          <w:sz w:val="26"/>
          <w:szCs w:val="26"/>
          <w:lang w:val="id-ID"/>
        </w:rPr>
      </w:pPr>
      <w:proofErr w:type="spellStart"/>
      <w:r>
        <w:rPr>
          <w:rFonts w:ascii="Tahoma" w:hAnsi="Tahoma" w:cs="Tahoma"/>
          <w:sz w:val="26"/>
          <w:szCs w:val="26"/>
        </w:rPr>
        <w:t>Meningkatkan</w:t>
      </w:r>
      <w:proofErr w:type="spellEnd"/>
      <w:r>
        <w:rPr>
          <w:rFonts w:ascii="Tahoma" w:hAnsi="Tahoma" w:cs="Tahoma"/>
          <w:sz w:val="26"/>
          <w:szCs w:val="26"/>
        </w:rPr>
        <w:t xml:space="preserve"> </w:t>
      </w:r>
      <w:proofErr w:type="spellStart"/>
      <w:proofErr w:type="gramStart"/>
      <w:r>
        <w:rPr>
          <w:rFonts w:ascii="Tahoma" w:hAnsi="Tahoma" w:cs="Tahoma"/>
          <w:sz w:val="26"/>
          <w:szCs w:val="26"/>
        </w:rPr>
        <w:t>penerimaan</w:t>
      </w:r>
      <w:proofErr w:type="spellEnd"/>
      <w:r>
        <w:rPr>
          <w:rFonts w:ascii="Tahoma" w:hAnsi="Tahoma" w:cs="Tahoma"/>
          <w:sz w:val="26"/>
          <w:szCs w:val="26"/>
        </w:rPr>
        <w:t xml:space="preserve">  Negara</w:t>
      </w:r>
      <w:proofErr w:type="gramEnd"/>
      <w:r>
        <w:rPr>
          <w:rFonts w:ascii="Tahoma" w:hAnsi="Tahoma" w:cs="Tahoma"/>
          <w:sz w:val="26"/>
          <w:szCs w:val="26"/>
        </w:rPr>
        <w:t xml:space="preserve"> </w:t>
      </w:r>
      <w:proofErr w:type="spellStart"/>
      <w:r>
        <w:rPr>
          <w:rFonts w:ascii="Tahoma" w:hAnsi="Tahoma" w:cs="Tahoma"/>
          <w:sz w:val="26"/>
          <w:szCs w:val="26"/>
        </w:rPr>
        <w:t>dari</w:t>
      </w:r>
      <w:proofErr w:type="spellEnd"/>
      <w:r>
        <w:rPr>
          <w:rFonts w:ascii="Tahoma" w:hAnsi="Tahoma" w:cs="Tahoma"/>
          <w:sz w:val="26"/>
          <w:szCs w:val="26"/>
        </w:rPr>
        <w:t xml:space="preserve"> </w:t>
      </w:r>
      <w:proofErr w:type="spellStart"/>
      <w:r>
        <w:rPr>
          <w:rFonts w:ascii="Tahoma" w:hAnsi="Tahoma" w:cs="Tahoma"/>
          <w:sz w:val="26"/>
          <w:szCs w:val="26"/>
        </w:rPr>
        <w:t>cukai</w:t>
      </w:r>
      <w:proofErr w:type="spellEnd"/>
      <w:r>
        <w:rPr>
          <w:rFonts w:ascii="Tahoma" w:hAnsi="Tahoma" w:cs="Tahoma"/>
          <w:sz w:val="26"/>
          <w:szCs w:val="26"/>
        </w:rPr>
        <w:t xml:space="preserve"> </w:t>
      </w:r>
      <w:proofErr w:type="spellStart"/>
      <w:r>
        <w:rPr>
          <w:rFonts w:ascii="Tahoma" w:hAnsi="Tahoma" w:cs="Tahoma"/>
          <w:sz w:val="26"/>
          <w:szCs w:val="26"/>
        </w:rPr>
        <w:t>industri</w:t>
      </w:r>
      <w:proofErr w:type="spellEnd"/>
      <w:r>
        <w:rPr>
          <w:rFonts w:ascii="Tahoma" w:hAnsi="Tahoma" w:cs="Tahoma"/>
          <w:sz w:val="26"/>
          <w:szCs w:val="26"/>
        </w:rPr>
        <w:t xml:space="preserve"> </w:t>
      </w:r>
      <w:proofErr w:type="spellStart"/>
      <w:r>
        <w:rPr>
          <w:rFonts w:ascii="Tahoma" w:hAnsi="Tahoma" w:cs="Tahoma"/>
          <w:sz w:val="26"/>
          <w:szCs w:val="26"/>
        </w:rPr>
        <w:t>hasil</w:t>
      </w:r>
      <w:proofErr w:type="spellEnd"/>
      <w:r>
        <w:rPr>
          <w:rFonts w:ascii="Tahoma" w:hAnsi="Tahoma" w:cs="Tahoma"/>
          <w:sz w:val="26"/>
          <w:szCs w:val="26"/>
        </w:rPr>
        <w:t xml:space="preserve"> </w:t>
      </w:r>
      <w:proofErr w:type="spellStart"/>
      <w:r>
        <w:rPr>
          <w:rFonts w:ascii="Tahoma" w:hAnsi="Tahoma" w:cs="Tahoma"/>
          <w:sz w:val="26"/>
          <w:szCs w:val="26"/>
        </w:rPr>
        <w:t>tembakau</w:t>
      </w:r>
      <w:proofErr w:type="spellEnd"/>
      <w:r>
        <w:rPr>
          <w:rFonts w:ascii="Tahoma" w:hAnsi="Tahoma" w:cs="Tahoma"/>
          <w:sz w:val="26"/>
          <w:szCs w:val="26"/>
        </w:rPr>
        <w:t>.</w:t>
      </w:r>
    </w:p>
    <w:p w:rsidR="00F07B00" w:rsidRPr="00F07B00" w:rsidRDefault="00F07B00" w:rsidP="004055AA">
      <w:pPr>
        <w:pStyle w:val="ListParagraph"/>
        <w:numPr>
          <w:ilvl w:val="0"/>
          <w:numId w:val="17"/>
        </w:numPr>
        <w:spacing w:after="0" w:line="360" w:lineRule="auto"/>
        <w:ind w:left="1080"/>
        <w:jc w:val="both"/>
        <w:rPr>
          <w:rFonts w:ascii="Tahoma" w:hAnsi="Tahoma" w:cs="Tahoma"/>
          <w:sz w:val="26"/>
          <w:szCs w:val="26"/>
          <w:lang w:val="id-ID"/>
        </w:rPr>
      </w:pPr>
      <w:proofErr w:type="spellStart"/>
      <w:r>
        <w:rPr>
          <w:rFonts w:ascii="Tahoma" w:hAnsi="Tahoma" w:cs="Tahoma"/>
          <w:sz w:val="26"/>
          <w:szCs w:val="26"/>
        </w:rPr>
        <w:t>Menghindarkan</w:t>
      </w:r>
      <w:proofErr w:type="spellEnd"/>
      <w:r>
        <w:rPr>
          <w:rFonts w:ascii="Tahoma" w:hAnsi="Tahoma" w:cs="Tahoma"/>
          <w:sz w:val="26"/>
          <w:szCs w:val="26"/>
        </w:rPr>
        <w:t xml:space="preserve"> </w:t>
      </w:r>
      <w:proofErr w:type="spellStart"/>
      <w:r>
        <w:rPr>
          <w:rFonts w:ascii="Tahoma" w:hAnsi="Tahoma" w:cs="Tahoma"/>
          <w:sz w:val="26"/>
          <w:szCs w:val="26"/>
        </w:rPr>
        <w:t>sanksi</w:t>
      </w:r>
      <w:proofErr w:type="spellEnd"/>
      <w:r>
        <w:rPr>
          <w:rFonts w:ascii="Tahoma" w:hAnsi="Tahoma" w:cs="Tahoma"/>
          <w:sz w:val="26"/>
          <w:szCs w:val="26"/>
        </w:rPr>
        <w:t xml:space="preserve"> </w:t>
      </w:r>
      <w:proofErr w:type="spellStart"/>
      <w:r>
        <w:rPr>
          <w:rFonts w:ascii="Tahoma" w:hAnsi="Tahoma" w:cs="Tahoma"/>
          <w:sz w:val="26"/>
          <w:szCs w:val="26"/>
        </w:rPr>
        <w:t>penundaan</w:t>
      </w:r>
      <w:proofErr w:type="spellEnd"/>
      <w:r>
        <w:rPr>
          <w:rFonts w:ascii="Tahoma" w:hAnsi="Tahoma" w:cs="Tahoma"/>
          <w:sz w:val="26"/>
          <w:szCs w:val="26"/>
        </w:rPr>
        <w:t xml:space="preserve">, </w:t>
      </w:r>
      <w:proofErr w:type="spellStart"/>
      <w:r>
        <w:rPr>
          <w:rFonts w:ascii="Tahoma" w:hAnsi="Tahoma" w:cs="Tahoma"/>
          <w:sz w:val="26"/>
          <w:szCs w:val="26"/>
        </w:rPr>
        <w:t>penghentian</w:t>
      </w:r>
      <w:proofErr w:type="spellEnd"/>
      <w:r>
        <w:rPr>
          <w:rFonts w:ascii="Tahoma" w:hAnsi="Tahoma" w:cs="Tahoma"/>
          <w:sz w:val="26"/>
          <w:szCs w:val="26"/>
        </w:rPr>
        <w:t xml:space="preserve"> </w:t>
      </w:r>
      <w:proofErr w:type="spellStart"/>
      <w:r>
        <w:rPr>
          <w:rFonts w:ascii="Tahoma" w:hAnsi="Tahoma" w:cs="Tahoma"/>
          <w:sz w:val="26"/>
          <w:szCs w:val="26"/>
        </w:rPr>
        <w:t>dan</w:t>
      </w:r>
      <w:proofErr w:type="spellEnd"/>
      <w:r>
        <w:rPr>
          <w:rFonts w:ascii="Tahoma" w:hAnsi="Tahoma" w:cs="Tahoma"/>
          <w:sz w:val="26"/>
          <w:szCs w:val="26"/>
        </w:rPr>
        <w:t xml:space="preserve"> </w:t>
      </w:r>
      <w:proofErr w:type="spellStart"/>
      <w:r>
        <w:rPr>
          <w:rFonts w:ascii="Tahoma" w:hAnsi="Tahoma" w:cs="Tahoma"/>
          <w:sz w:val="26"/>
          <w:szCs w:val="26"/>
        </w:rPr>
        <w:t>pemotongan</w:t>
      </w:r>
      <w:proofErr w:type="spellEnd"/>
      <w:r>
        <w:rPr>
          <w:rFonts w:ascii="Tahoma" w:hAnsi="Tahoma" w:cs="Tahoma"/>
          <w:sz w:val="26"/>
          <w:szCs w:val="26"/>
        </w:rPr>
        <w:t xml:space="preserve"> DBHCHT.</w:t>
      </w:r>
    </w:p>
    <w:p w:rsidR="00F07B00" w:rsidRPr="00F07B00" w:rsidRDefault="00F07B00" w:rsidP="004055AA">
      <w:pPr>
        <w:pStyle w:val="ListParagraph"/>
        <w:numPr>
          <w:ilvl w:val="0"/>
          <w:numId w:val="17"/>
        </w:numPr>
        <w:spacing w:after="0" w:line="360" w:lineRule="auto"/>
        <w:ind w:left="1080"/>
        <w:jc w:val="both"/>
        <w:rPr>
          <w:rFonts w:ascii="Tahoma" w:hAnsi="Tahoma" w:cs="Tahoma"/>
          <w:sz w:val="26"/>
          <w:szCs w:val="26"/>
          <w:lang w:val="id-ID"/>
        </w:rPr>
      </w:pPr>
      <w:proofErr w:type="spellStart"/>
      <w:r>
        <w:rPr>
          <w:rFonts w:ascii="Tahoma" w:hAnsi="Tahoma" w:cs="Tahoma"/>
          <w:sz w:val="26"/>
          <w:szCs w:val="26"/>
        </w:rPr>
        <w:t>Meningkatkan</w:t>
      </w:r>
      <w:proofErr w:type="spellEnd"/>
      <w:r>
        <w:rPr>
          <w:rFonts w:ascii="Tahoma" w:hAnsi="Tahoma" w:cs="Tahoma"/>
          <w:sz w:val="26"/>
          <w:szCs w:val="26"/>
        </w:rPr>
        <w:t xml:space="preserve"> </w:t>
      </w:r>
      <w:proofErr w:type="spellStart"/>
      <w:r>
        <w:rPr>
          <w:rFonts w:ascii="Tahoma" w:hAnsi="Tahoma" w:cs="Tahoma"/>
          <w:sz w:val="26"/>
          <w:szCs w:val="26"/>
        </w:rPr>
        <w:t>pemahaman</w:t>
      </w:r>
      <w:proofErr w:type="spellEnd"/>
      <w:r>
        <w:rPr>
          <w:rFonts w:ascii="Tahoma" w:hAnsi="Tahoma" w:cs="Tahoma"/>
          <w:sz w:val="26"/>
          <w:szCs w:val="26"/>
        </w:rPr>
        <w:t xml:space="preserve"> </w:t>
      </w:r>
      <w:proofErr w:type="spellStart"/>
      <w:r>
        <w:rPr>
          <w:rFonts w:ascii="Tahoma" w:hAnsi="Tahoma" w:cs="Tahoma"/>
          <w:sz w:val="26"/>
          <w:szCs w:val="26"/>
        </w:rPr>
        <w:t>para</w:t>
      </w:r>
      <w:proofErr w:type="spellEnd"/>
      <w:r>
        <w:rPr>
          <w:rFonts w:ascii="Tahoma" w:hAnsi="Tahoma" w:cs="Tahoma"/>
          <w:sz w:val="26"/>
          <w:szCs w:val="26"/>
        </w:rPr>
        <w:t xml:space="preserve"> </w:t>
      </w:r>
      <w:proofErr w:type="spellStart"/>
      <w:r>
        <w:rPr>
          <w:rFonts w:ascii="Tahoma" w:hAnsi="Tahoma" w:cs="Tahoma"/>
          <w:sz w:val="26"/>
          <w:szCs w:val="26"/>
        </w:rPr>
        <w:t>pelaku</w:t>
      </w:r>
      <w:proofErr w:type="spellEnd"/>
      <w:r>
        <w:rPr>
          <w:rFonts w:ascii="Tahoma" w:hAnsi="Tahoma" w:cs="Tahoma"/>
          <w:sz w:val="26"/>
          <w:szCs w:val="26"/>
        </w:rPr>
        <w:t xml:space="preserve"> </w:t>
      </w:r>
      <w:proofErr w:type="spellStart"/>
      <w:r>
        <w:rPr>
          <w:rFonts w:ascii="Tahoma" w:hAnsi="Tahoma" w:cs="Tahoma"/>
          <w:sz w:val="26"/>
          <w:szCs w:val="26"/>
        </w:rPr>
        <w:t>industri</w:t>
      </w:r>
      <w:proofErr w:type="spellEnd"/>
      <w:r>
        <w:rPr>
          <w:rFonts w:ascii="Tahoma" w:hAnsi="Tahoma" w:cs="Tahoma"/>
          <w:sz w:val="26"/>
          <w:szCs w:val="26"/>
        </w:rPr>
        <w:t xml:space="preserve"> </w:t>
      </w:r>
      <w:proofErr w:type="spellStart"/>
      <w:r>
        <w:rPr>
          <w:rFonts w:ascii="Tahoma" w:hAnsi="Tahoma" w:cs="Tahoma"/>
          <w:sz w:val="26"/>
          <w:szCs w:val="26"/>
        </w:rPr>
        <w:t>hasil</w:t>
      </w:r>
      <w:proofErr w:type="spellEnd"/>
      <w:r>
        <w:rPr>
          <w:rFonts w:ascii="Tahoma" w:hAnsi="Tahoma" w:cs="Tahoma"/>
          <w:sz w:val="26"/>
          <w:szCs w:val="26"/>
        </w:rPr>
        <w:t xml:space="preserve"> </w:t>
      </w:r>
      <w:proofErr w:type="spellStart"/>
      <w:r>
        <w:rPr>
          <w:rFonts w:ascii="Tahoma" w:hAnsi="Tahoma" w:cs="Tahoma"/>
          <w:sz w:val="26"/>
          <w:szCs w:val="26"/>
        </w:rPr>
        <w:t>tembakau</w:t>
      </w:r>
      <w:proofErr w:type="spellEnd"/>
      <w:r>
        <w:rPr>
          <w:rFonts w:ascii="Tahoma" w:hAnsi="Tahoma" w:cs="Tahoma"/>
          <w:sz w:val="26"/>
          <w:szCs w:val="26"/>
        </w:rPr>
        <w:t xml:space="preserve"> </w:t>
      </w:r>
      <w:proofErr w:type="spellStart"/>
      <w:r>
        <w:rPr>
          <w:rFonts w:ascii="Tahoma" w:hAnsi="Tahoma" w:cs="Tahoma"/>
          <w:sz w:val="26"/>
          <w:szCs w:val="26"/>
        </w:rPr>
        <w:t>tentang</w:t>
      </w:r>
      <w:proofErr w:type="spellEnd"/>
      <w:r>
        <w:rPr>
          <w:rFonts w:ascii="Tahoma" w:hAnsi="Tahoma" w:cs="Tahoma"/>
          <w:sz w:val="26"/>
          <w:szCs w:val="26"/>
        </w:rPr>
        <w:t xml:space="preserve"> </w:t>
      </w:r>
      <w:proofErr w:type="spellStart"/>
      <w:r>
        <w:rPr>
          <w:rFonts w:ascii="Tahoma" w:hAnsi="Tahoma" w:cs="Tahoma"/>
          <w:sz w:val="26"/>
          <w:szCs w:val="26"/>
        </w:rPr>
        <w:t>pentingnya</w:t>
      </w:r>
      <w:proofErr w:type="spellEnd"/>
      <w:r>
        <w:rPr>
          <w:rFonts w:ascii="Tahoma" w:hAnsi="Tahoma" w:cs="Tahoma"/>
          <w:sz w:val="26"/>
          <w:szCs w:val="26"/>
        </w:rPr>
        <w:t xml:space="preserve"> </w:t>
      </w:r>
      <w:proofErr w:type="spellStart"/>
      <w:r>
        <w:rPr>
          <w:rFonts w:ascii="Tahoma" w:hAnsi="Tahoma" w:cs="Tahoma"/>
          <w:sz w:val="26"/>
          <w:szCs w:val="26"/>
        </w:rPr>
        <w:t>hasil</w:t>
      </w:r>
      <w:proofErr w:type="spellEnd"/>
      <w:r>
        <w:rPr>
          <w:rFonts w:ascii="Tahoma" w:hAnsi="Tahoma" w:cs="Tahoma"/>
          <w:sz w:val="26"/>
          <w:szCs w:val="26"/>
        </w:rPr>
        <w:t xml:space="preserve"> </w:t>
      </w:r>
      <w:proofErr w:type="spellStart"/>
      <w:r>
        <w:rPr>
          <w:rFonts w:ascii="Tahoma" w:hAnsi="Tahoma" w:cs="Tahoma"/>
          <w:sz w:val="26"/>
          <w:szCs w:val="26"/>
        </w:rPr>
        <w:t>dari</w:t>
      </w:r>
      <w:proofErr w:type="spellEnd"/>
      <w:r>
        <w:rPr>
          <w:rFonts w:ascii="Tahoma" w:hAnsi="Tahoma" w:cs="Tahoma"/>
          <w:sz w:val="26"/>
          <w:szCs w:val="26"/>
        </w:rPr>
        <w:t xml:space="preserve"> </w:t>
      </w:r>
      <w:proofErr w:type="spellStart"/>
      <w:r>
        <w:rPr>
          <w:rFonts w:ascii="Tahoma" w:hAnsi="Tahoma" w:cs="Tahoma"/>
          <w:sz w:val="26"/>
          <w:szCs w:val="26"/>
        </w:rPr>
        <w:t>cukai</w:t>
      </w:r>
      <w:proofErr w:type="spellEnd"/>
      <w:r>
        <w:rPr>
          <w:rFonts w:ascii="Tahoma" w:hAnsi="Tahoma" w:cs="Tahoma"/>
          <w:sz w:val="26"/>
          <w:szCs w:val="26"/>
        </w:rPr>
        <w:t xml:space="preserve"> </w:t>
      </w:r>
      <w:proofErr w:type="spellStart"/>
      <w:r>
        <w:rPr>
          <w:rFonts w:ascii="Tahoma" w:hAnsi="Tahoma" w:cs="Tahoma"/>
          <w:sz w:val="26"/>
          <w:szCs w:val="26"/>
        </w:rPr>
        <w:t>rokok</w:t>
      </w:r>
      <w:proofErr w:type="spellEnd"/>
      <w:r>
        <w:rPr>
          <w:rFonts w:ascii="Tahoma" w:hAnsi="Tahoma" w:cs="Tahoma"/>
          <w:sz w:val="26"/>
          <w:szCs w:val="26"/>
        </w:rPr>
        <w:t xml:space="preserve"> </w:t>
      </w:r>
      <w:proofErr w:type="spellStart"/>
      <w:r>
        <w:rPr>
          <w:rFonts w:ascii="Tahoma" w:hAnsi="Tahoma" w:cs="Tahoma"/>
          <w:sz w:val="26"/>
          <w:szCs w:val="26"/>
        </w:rPr>
        <w:t>untuk</w:t>
      </w:r>
      <w:proofErr w:type="spellEnd"/>
      <w:r>
        <w:rPr>
          <w:rFonts w:ascii="Tahoma" w:hAnsi="Tahoma" w:cs="Tahoma"/>
          <w:sz w:val="26"/>
          <w:szCs w:val="26"/>
        </w:rPr>
        <w:t xml:space="preserve"> </w:t>
      </w:r>
      <w:proofErr w:type="spellStart"/>
      <w:r>
        <w:rPr>
          <w:rFonts w:ascii="Tahoma" w:hAnsi="Tahoma" w:cs="Tahoma"/>
          <w:sz w:val="26"/>
          <w:szCs w:val="26"/>
        </w:rPr>
        <w:t>membiayai</w:t>
      </w:r>
      <w:proofErr w:type="spellEnd"/>
      <w:r>
        <w:rPr>
          <w:rFonts w:ascii="Tahoma" w:hAnsi="Tahoma" w:cs="Tahoma"/>
          <w:sz w:val="26"/>
          <w:szCs w:val="26"/>
        </w:rPr>
        <w:t xml:space="preserve"> </w:t>
      </w:r>
      <w:proofErr w:type="spellStart"/>
      <w:r>
        <w:rPr>
          <w:rFonts w:ascii="Tahoma" w:hAnsi="Tahoma" w:cs="Tahoma"/>
          <w:sz w:val="26"/>
          <w:szCs w:val="26"/>
        </w:rPr>
        <w:t>pembangunan</w:t>
      </w:r>
      <w:proofErr w:type="spellEnd"/>
      <w:r>
        <w:rPr>
          <w:rFonts w:ascii="Tahoma" w:hAnsi="Tahoma" w:cs="Tahoma"/>
          <w:sz w:val="26"/>
          <w:szCs w:val="26"/>
        </w:rPr>
        <w:t>.</w:t>
      </w:r>
    </w:p>
    <w:p w:rsidR="00F07B00" w:rsidRPr="00F07B00" w:rsidRDefault="00F07B00" w:rsidP="004055AA">
      <w:pPr>
        <w:pStyle w:val="ListParagraph"/>
        <w:numPr>
          <w:ilvl w:val="0"/>
          <w:numId w:val="17"/>
        </w:numPr>
        <w:spacing w:after="0" w:line="360" w:lineRule="auto"/>
        <w:ind w:left="1080"/>
        <w:jc w:val="both"/>
        <w:rPr>
          <w:rFonts w:ascii="Tahoma" w:hAnsi="Tahoma" w:cs="Tahoma"/>
          <w:sz w:val="26"/>
          <w:szCs w:val="26"/>
          <w:lang w:val="id-ID"/>
        </w:rPr>
      </w:pPr>
      <w:proofErr w:type="spellStart"/>
      <w:r>
        <w:rPr>
          <w:rFonts w:ascii="Tahoma" w:hAnsi="Tahoma" w:cs="Tahoma"/>
          <w:sz w:val="26"/>
          <w:szCs w:val="26"/>
        </w:rPr>
        <w:t>Mendorong</w:t>
      </w:r>
      <w:proofErr w:type="spellEnd"/>
      <w:r>
        <w:rPr>
          <w:rFonts w:ascii="Tahoma" w:hAnsi="Tahoma" w:cs="Tahoma"/>
          <w:sz w:val="26"/>
          <w:szCs w:val="26"/>
        </w:rPr>
        <w:t xml:space="preserve"> </w:t>
      </w:r>
      <w:proofErr w:type="spellStart"/>
      <w:r>
        <w:rPr>
          <w:rFonts w:ascii="Tahoma" w:hAnsi="Tahoma" w:cs="Tahoma"/>
          <w:sz w:val="26"/>
          <w:szCs w:val="26"/>
        </w:rPr>
        <w:t>pertumbuhan</w:t>
      </w:r>
      <w:proofErr w:type="spellEnd"/>
      <w:r>
        <w:rPr>
          <w:rFonts w:ascii="Tahoma" w:hAnsi="Tahoma" w:cs="Tahoma"/>
          <w:sz w:val="26"/>
          <w:szCs w:val="26"/>
        </w:rPr>
        <w:t xml:space="preserve"> </w:t>
      </w:r>
      <w:proofErr w:type="spellStart"/>
      <w:r>
        <w:rPr>
          <w:rFonts w:ascii="Tahoma" w:hAnsi="Tahoma" w:cs="Tahoma"/>
          <w:sz w:val="26"/>
          <w:szCs w:val="26"/>
        </w:rPr>
        <w:t>ekonomi</w:t>
      </w:r>
      <w:proofErr w:type="spellEnd"/>
      <w:r>
        <w:rPr>
          <w:rFonts w:ascii="Tahoma" w:hAnsi="Tahoma" w:cs="Tahoma"/>
          <w:sz w:val="26"/>
          <w:szCs w:val="26"/>
        </w:rPr>
        <w:t xml:space="preserve"> </w:t>
      </w:r>
      <w:proofErr w:type="spellStart"/>
      <w:r>
        <w:rPr>
          <w:rFonts w:ascii="Tahoma" w:hAnsi="Tahoma" w:cs="Tahoma"/>
          <w:sz w:val="26"/>
          <w:szCs w:val="26"/>
        </w:rPr>
        <w:t>khususnya</w:t>
      </w:r>
      <w:proofErr w:type="spellEnd"/>
      <w:r>
        <w:rPr>
          <w:rFonts w:ascii="Tahoma" w:hAnsi="Tahoma" w:cs="Tahoma"/>
          <w:sz w:val="26"/>
          <w:szCs w:val="26"/>
        </w:rPr>
        <w:t xml:space="preserve"> </w:t>
      </w:r>
      <w:proofErr w:type="spellStart"/>
      <w:r>
        <w:rPr>
          <w:rFonts w:ascii="Tahoma" w:hAnsi="Tahoma" w:cs="Tahoma"/>
          <w:sz w:val="26"/>
          <w:szCs w:val="26"/>
        </w:rPr>
        <w:t>sektor</w:t>
      </w:r>
      <w:proofErr w:type="spellEnd"/>
      <w:r>
        <w:rPr>
          <w:rFonts w:ascii="Tahoma" w:hAnsi="Tahoma" w:cs="Tahoma"/>
          <w:sz w:val="26"/>
          <w:szCs w:val="26"/>
        </w:rPr>
        <w:t xml:space="preserve"> </w:t>
      </w:r>
      <w:proofErr w:type="spellStart"/>
      <w:r>
        <w:rPr>
          <w:rFonts w:ascii="Tahoma" w:hAnsi="Tahoma" w:cs="Tahoma"/>
          <w:sz w:val="26"/>
          <w:szCs w:val="26"/>
        </w:rPr>
        <w:t>riil</w:t>
      </w:r>
      <w:proofErr w:type="spellEnd"/>
      <w:r>
        <w:rPr>
          <w:rFonts w:ascii="Tahoma" w:hAnsi="Tahoma" w:cs="Tahoma"/>
          <w:sz w:val="26"/>
          <w:szCs w:val="26"/>
        </w:rPr>
        <w:t>.</w:t>
      </w:r>
    </w:p>
    <w:p w:rsidR="00F07B00" w:rsidRPr="00F07B00" w:rsidRDefault="00F07B00" w:rsidP="004055AA">
      <w:pPr>
        <w:pStyle w:val="ListParagraph"/>
        <w:numPr>
          <w:ilvl w:val="0"/>
          <w:numId w:val="17"/>
        </w:numPr>
        <w:spacing w:after="0" w:line="360" w:lineRule="auto"/>
        <w:ind w:left="1080"/>
        <w:jc w:val="both"/>
        <w:rPr>
          <w:rFonts w:ascii="Tahoma" w:hAnsi="Tahoma" w:cs="Tahoma"/>
          <w:sz w:val="26"/>
          <w:szCs w:val="26"/>
          <w:lang w:val="id-ID"/>
        </w:rPr>
      </w:pPr>
      <w:proofErr w:type="spellStart"/>
      <w:r>
        <w:rPr>
          <w:rFonts w:ascii="Tahoma" w:hAnsi="Tahoma" w:cs="Tahoma"/>
          <w:sz w:val="26"/>
          <w:szCs w:val="26"/>
        </w:rPr>
        <w:t>Meningkatkan</w:t>
      </w:r>
      <w:proofErr w:type="spellEnd"/>
      <w:r>
        <w:rPr>
          <w:rFonts w:ascii="Tahoma" w:hAnsi="Tahoma" w:cs="Tahoma"/>
          <w:sz w:val="26"/>
          <w:szCs w:val="26"/>
        </w:rPr>
        <w:t xml:space="preserve"> </w:t>
      </w:r>
      <w:proofErr w:type="spellStart"/>
      <w:r>
        <w:rPr>
          <w:rFonts w:ascii="Tahoma" w:hAnsi="Tahoma" w:cs="Tahoma"/>
          <w:sz w:val="26"/>
          <w:szCs w:val="26"/>
        </w:rPr>
        <w:t>tanggung</w:t>
      </w:r>
      <w:proofErr w:type="spellEnd"/>
      <w:r>
        <w:rPr>
          <w:rFonts w:ascii="Tahoma" w:hAnsi="Tahoma" w:cs="Tahoma"/>
          <w:sz w:val="26"/>
          <w:szCs w:val="26"/>
        </w:rPr>
        <w:t xml:space="preserve"> </w:t>
      </w:r>
      <w:proofErr w:type="spellStart"/>
      <w:r>
        <w:rPr>
          <w:rFonts w:ascii="Tahoma" w:hAnsi="Tahoma" w:cs="Tahoma"/>
          <w:sz w:val="26"/>
          <w:szCs w:val="26"/>
        </w:rPr>
        <w:t>jawab</w:t>
      </w:r>
      <w:proofErr w:type="spellEnd"/>
      <w:r>
        <w:rPr>
          <w:rFonts w:ascii="Tahoma" w:hAnsi="Tahoma" w:cs="Tahoma"/>
          <w:sz w:val="26"/>
          <w:szCs w:val="26"/>
        </w:rPr>
        <w:t xml:space="preserve"> </w:t>
      </w:r>
      <w:proofErr w:type="spellStart"/>
      <w:r>
        <w:rPr>
          <w:rFonts w:ascii="Tahoma" w:hAnsi="Tahoma" w:cs="Tahoma"/>
          <w:sz w:val="26"/>
          <w:szCs w:val="26"/>
        </w:rPr>
        <w:t>sosial</w:t>
      </w:r>
      <w:proofErr w:type="spellEnd"/>
      <w:r>
        <w:rPr>
          <w:rFonts w:ascii="Tahoma" w:hAnsi="Tahoma" w:cs="Tahoma"/>
          <w:sz w:val="26"/>
          <w:szCs w:val="26"/>
        </w:rPr>
        <w:t xml:space="preserve"> </w:t>
      </w:r>
      <w:proofErr w:type="spellStart"/>
      <w:r>
        <w:rPr>
          <w:rFonts w:ascii="Tahoma" w:hAnsi="Tahoma" w:cs="Tahoma"/>
          <w:sz w:val="26"/>
          <w:szCs w:val="26"/>
        </w:rPr>
        <w:t>industri</w:t>
      </w:r>
      <w:proofErr w:type="spellEnd"/>
      <w:r>
        <w:rPr>
          <w:rFonts w:ascii="Tahoma" w:hAnsi="Tahoma" w:cs="Tahoma"/>
          <w:sz w:val="26"/>
          <w:szCs w:val="26"/>
        </w:rPr>
        <w:t xml:space="preserve"> </w:t>
      </w:r>
      <w:proofErr w:type="spellStart"/>
      <w:r>
        <w:rPr>
          <w:rFonts w:ascii="Tahoma" w:hAnsi="Tahoma" w:cs="Tahoma"/>
          <w:sz w:val="26"/>
          <w:szCs w:val="26"/>
        </w:rPr>
        <w:t>hasil</w:t>
      </w:r>
      <w:proofErr w:type="spellEnd"/>
      <w:r>
        <w:rPr>
          <w:rFonts w:ascii="Tahoma" w:hAnsi="Tahoma" w:cs="Tahoma"/>
          <w:sz w:val="26"/>
          <w:szCs w:val="26"/>
        </w:rPr>
        <w:t xml:space="preserve"> </w:t>
      </w:r>
      <w:proofErr w:type="spellStart"/>
      <w:r>
        <w:rPr>
          <w:rFonts w:ascii="Tahoma" w:hAnsi="Tahoma" w:cs="Tahoma"/>
          <w:sz w:val="26"/>
          <w:szCs w:val="26"/>
        </w:rPr>
        <w:t>tembakau</w:t>
      </w:r>
      <w:proofErr w:type="spellEnd"/>
      <w:r>
        <w:rPr>
          <w:rFonts w:ascii="Tahoma" w:hAnsi="Tahoma" w:cs="Tahoma"/>
          <w:sz w:val="26"/>
          <w:szCs w:val="26"/>
        </w:rPr>
        <w:t xml:space="preserve"> </w:t>
      </w:r>
      <w:proofErr w:type="spellStart"/>
      <w:r>
        <w:rPr>
          <w:rFonts w:ascii="Tahoma" w:hAnsi="Tahoma" w:cs="Tahoma"/>
          <w:sz w:val="26"/>
          <w:szCs w:val="26"/>
        </w:rPr>
        <w:t>kepada</w:t>
      </w:r>
      <w:proofErr w:type="spellEnd"/>
      <w:r>
        <w:rPr>
          <w:rFonts w:ascii="Tahoma" w:hAnsi="Tahoma" w:cs="Tahoma"/>
          <w:sz w:val="26"/>
          <w:szCs w:val="26"/>
        </w:rPr>
        <w:t xml:space="preserve"> </w:t>
      </w:r>
      <w:proofErr w:type="spellStart"/>
      <w:r>
        <w:rPr>
          <w:rFonts w:ascii="Tahoma" w:hAnsi="Tahoma" w:cs="Tahoma"/>
          <w:sz w:val="26"/>
          <w:szCs w:val="26"/>
        </w:rPr>
        <w:t>masyarakat</w:t>
      </w:r>
      <w:proofErr w:type="spellEnd"/>
      <w:r>
        <w:rPr>
          <w:rFonts w:ascii="Tahoma" w:hAnsi="Tahoma" w:cs="Tahoma"/>
          <w:sz w:val="26"/>
          <w:szCs w:val="26"/>
        </w:rPr>
        <w:t xml:space="preserve"> </w:t>
      </w:r>
      <w:proofErr w:type="spellStart"/>
      <w:r>
        <w:rPr>
          <w:rFonts w:ascii="Tahoma" w:hAnsi="Tahoma" w:cs="Tahoma"/>
          <w:sz w:val="26"/>
          <w:szCs w:val="26"/>
        </w:rPr>
        <w:t>melalui</w:t>
      </w:r>
      <w:proofErr w:type="spellEnd"/>
      <w:r>
        <w:rPr>
          <w:rFonts w:ascii="Tahoma" w:hAnsi="Tahoma" w:cs="Tahoma"/>
          <w:sz w:val="26"/>
          <w:szCs w:val="26"/>
        </w:rPr>
        <w:t xml:space="preserve"> </w:t>
      </w:r>
      <w:proofErr w:type="spellStart"/>
      <w:r>
        <w:rPr>
          <w:rFonts w:ascii="Tahoma" w:hAnsi="Tahoma" w:cs="Tahoma"/>
          <w:sz w:val="26"/>
          <w:szCs w:val="26"/>
        </w:rPr>
        <w:t>peningkatan</w:t>
      </w:r>
      <w:proofErr w:type="spellEnd"/>
      <w:r>
        <w:rPr>
          <w:rFonts w:ascii="Tahoma" w:hAnsi="Tahoma" w:cs="Tahoma"/>
          <w:sz w:val="26"/>
          <w:szCs w:val="26"/>
        </w:rPr>
        <w:t xml:space="preserve"> </w:t>
      </w:r>
      <w:proofErr w:type="spellStart"/>
      <w:r>
        <w:rPr>
          <w:rFonts w:ascii="Tahoma" w:hAnsi="Tahoma" w:cs="Tahoma"/>
          <w:sz w:val="26"/>
          <w:szCs w:val="26"/>
        </w:rPr>
        <w:t>kemitraan</w:t>
      </w:r>
      <w:proofErr w:type="spellEnd"/>
      <w:r>
        <w:rPr>
          <w:rFonts w:ascii="Tahoma" w:hAnsi="Tahoma" w:cs="Tahoma"/>
          <w:sz w:val="26"/>
          <w:szCs w:val="26"/>
        </w:rPr>
        <w:t xml:space="preserve"> </w:t>
      </w:r>
      <w:proofErr w:type="spellStart"/>
      <w:r>
        <w:rPr>
          <w:rFonts w:ascii="Tahoma" w:hAnsi="Tahoma" w:cs="Tahoma"/>
          <w:sz w:val="26"/>
          <w:szCs w:val="26"/>
        </w:rPr>
        <w:t>sosial</w:t>
      </w:r>
      <w:proofErr w:type="spellEnd"/>
      <w:r>
        <w:rPr>
          <w:rFonts w:ascii="Tahoma" w:hAnsi="Tahoma" w:cs="Tahoma"/>
          <w:sz w:val="26"/>
          <w:szCs w:val="26"/>
        </w:rPr>
        <w:t xml:space="preserve"> </w:t>
      </w:r>
      <w:proofErr w:type="spellStart"/>
      <w:r>
        <w:rPr>
          <w:rFonts w:ascii="Tahoma" w:hAnsi="Tahoma" w:cs="Tahoma"/>
          <w:sz w:val="26"/>
          <w:szCs w:val="26"/>
        </w:rPr>
        <w:t>dan</w:t>
      </w:r>
      <w:proofErr w:type="spellEnd"/>
      <w:r>
        <w:rPr>
          <w:rFonts w:ascii="Tahoma" w:hAnsi="Tahoma" w:cs="Tahoma"/>
          <w:sz w:val="26"/>
          <w:szCs w:val="26"/>
        </w:rPr>
        <w:t xml:space="preserve"> </w:t>
      </w:r>
      <w:proofErr w:type="spellStart"/>
      <w:r>
        <w:rPr>
          <w:rFonts w:ascii="Tahoma" w:hAnsi="Tahoma" w:cs="Tahoma"/>
          <w:sz w:val="26"/>
          <w:szCs w:val="26"/>
        </w:rPr>
        <w:t>kepedulian</w:t>
      </w:r>
      <w:proofErr w:type="spellEnd"/>
      <w:r>
        <w:rPr>
          <w:rFonts w:ascii="Tahoma" w:hAnsi="Tahoma" w:cs="Tahoma"/>
          <w:sz w:val="26"/>
          <w:szCs w:val="26"/>
        </w:rPr>
        <w:t xml:space="preserve"> </w:t>
      </w:r>
      <w:proofErr w:type="spellStart"/>
      <w:r>
        <w:rPr>
          <w:rFonts w:ascii="Tahoma" w:hAnsi="Tahoma" w:cs="Tahoma"/>
          <w:sz w:val="26"/>
          <w:szCs w:val="26"/>
        </w:rPr>
        <w:t>terhadap</w:t>
      </w:r>
      <w:proofErr w:type="spellEnd"/>
      <w:r>
        <w:rPr>
          <w:rFonts w:ascii="Tahoma" w:hAnsi="Tahoma" w:cs="Tahoma"/>
          <w:sz w:val="26"/>
          <w:szCs w:val="26"/>
        </w:rPr>
        <w:t xml:space="preserve"> </w:t>
      </w:r>
      <w:proofErr w:type="spellStart"/>
      <w:r>
        <w:rPr>
          <w:rFonts w:ascii="Tahoma" w:hAnsi="Tahoma" w:cs="Tahoma"/>
          <w:sz w:val="26"/>
          <w:szCs w:val="26"/>
        </w:rPr>
        <w:t>lingkungan</w:t>
      </w:r>
      <w:proofErr w:type="spellEnd"/>
      <w:r>
        <w:rPr>
          <w:rFonts w:ascii="Tahoma" w:hAnsi="Tahoma" w:cs="Tahoma"/>
          <w:sz w:val="26"/>
          <w:szCs w:val="26"/>
        </w:rPr>
        <w:t xml:space="preserve"> </w:t>
      </w:r>
      <w:proofErr w:type="spellStart"/>
      <w:r>
        <w:rPr>
          <w:rFonts w:ascii="Tahoma" w:hAnsi="Tahoma" w:cs="Tahoma"/>
          <w:sz w:val="26"/>
          <w:szCs w:val="26"/>
        </w:rPr>
        <w:t>kehidupan</w:t>
      </w:r>
      <w:proofErr w:type="spellEnd"/>
      <w:r>
        <w:rPr>
          <w:rFonts w:ascii="Tahoma" w:hAnsi="Tahoma" w:cs="Tahoma"/>
          <w:sz w:val="26"/>
          <w:szCs w:val="26"/>
        </w:rPr>
        <w:t xml:space="preserve"> </w:t>
      </w:r>
      <w:proofErr w:type="spellStart"/>
      <w:r>
        <w:rPr>
          <w:rFonts w:ascii="Tahoma" w:hAnsi="Tahoma" w:cs="Tahoma"/>
          <w:sz w:val="26"/>
          <w:szCs w:val="26"/>
        </w:rPr>
        <w:t>masyarakat</w:t>
      </w:r>
      <w:proofErr w:type="spellEnd"/>
      <w:r>
        <w:rPr>
          <w:rFonts w:ascii="Tahoma" w:hAnsi="Tahoma" w:cs="Tahoma"/>
          <w:sz w:val="26"/>
          <w:szCs w:val="26"/>
        </w:rPr>
        <w:t>.</w:t>
      </w:r>
    </w:p>
    <w:p w:rsidR="00F07B00" w:rsidRPr="00F07B00" w:rsidRDefault="00F07B00" w:rsidP="004055AA">
      <w:pPr>
        <w:pStyle w:val="ListParagraph"/>
        <w:numPr>
          <w:ilvl w:val="0"/>
          <w:numId w:val="17"/>
        </w:numPr>
        <w:spacing w:after="0" w:line="360" w:lineRule="auto"/>
        <w:ind w:left="1080"/>
        <w:jc w:val="both"/>
        <w:rPr>
          <w:rFonts w:ascii="Tahoma" w:hAnsi="Tahoma" w:cs="Tahoma"/>
          <w:sz w:val="26"/>
          <w:szCs w:val="26"/>
          <w:lang w:val="id-ID"/>
        </w:rPr>
      </w:pPr>
      <w:proofErr w:type="spellStart"/>
      <w:r>
        <w:rPr>
          <w:rFonts w:ascii="Tahoma" w:hAnsi="Tahoma" w:cs="Tahoma"/>
          <w:sz w:val="26"/>
          <w:szCs w:val="26"/>
        </w:rPr>
        <w:t>Meningkatkan</w:t>
      </w:r>
      <w:proofErr w:type="spellEnd"/>
      <w:r>
        <w:rPr>
          <w:rFonts w:ascii="Tahoma" w:hAnsi="Tahoma" w:cs="Tahoma"/>
          <w:sz w:val="26"/>
          <w:szCs w:val="26"/>
        </w:rPr>
        <w:t xml:space="preserve"> </w:t>
      </w:r>
      <w:proofErr w:type="spellStart"/>
      <w:r>
        <w:rPr>
          <w:rFonts w:ascii="Tahoma" w:hAnsi="Tahoma" w:cs="Tahoma"/>
          <w:sz w:val="26"/>
          <w:szCs w:val="26"/>
        </w:rPr>
        <w:t>penyediaan</w:t>
      </w:r>
      <w:proofErr w:type="spellEnd"/>
      <w:r>
        <w:rPr>
          <w:rFonts w:ascii="Tahoma" w:hAnsi="Tahoma" w:cs="Tahoma"/>
          <w:sz w:val="26"/>
          <w:szCs w:val="26"/>
        </w:rPr>
        <w:t xml:space="preserve"> </w:t>
      </w:r>
      <w:proofErr w:type="spellStart"/>
      <w:r>
        <w:rPr>
          <w:rFonts w:ascii="Tahoma" w:hAnsi="Tahoma" w:cs="Tahoma"/>
          <w:sz w:val="26"/>
          <w:szCs w:val="26"/>
        </w:rPr>
        <w:t>informasi</w:t>
      </w:r>
      <w:proofErr w:type="spellEnd"/>
      <w:r>
        <w:rPr>
          <w:rFonts w:ascii="Tahoma" w:hAnsi="Tahoma" w:cs="Tahoma"/>
          <w:sz w:val="26"/>
          <w:szCs w:val="26"/>
        </w:rPr>
        <w:t xml:space="preserve"> </w:t>
      </w:r>
      <w:proofErr w:type="spellStart"/>
      <w:r>
        <w:rPr>
          <w:rFonts w:ascii="Tahoma" w:hAnsi="Tahoma" w:cs="Tahoma"/>
          <w:sz w:val="26"/>
          <w:szCs w:val="26"/>
        </w:rPr>
        <w:t>tentang</w:t>
      </w:r>
      <w:proofErr w:type="spellEnd"/>
      <w:r>
        <w:rPr>
          <w:rFonts w:ascii="Tahoma" w:hAnsi="Tahoma" w:cs="Tahoma"/>
          <w:sz w:val="26"/>
          <w:szCs w:val="26"/>
        </w:rPr>
        <w:t xml:space="preserve"> </w:t>
      </w:r>
      <w:proofErr w:type="spellStart"/>
      <w:r>
        <w:rPr>
          <w:rFonts w:ascii="Tahoma" w:hAnsi="Tahoma" w:cs="Tahoma"/>
          <w:sz w:val="26"/>
          <w:szCs w:val="26"/>
        </w:rPr>
        <w:t>industri</w:t>
      </w:r>
      <w:proofErr w:type="spellEnd"/>
      <w:r>
        <w:rPr>
          <w:rFonts w:ascii="Tahoma" w:hAnsi="Tahoma" w:cs="Tahoma"/>
          <w:sz w:val="26"/>
          <w:szCs w:val="26"/>
        </w:rPr>
        <w:t xml:space="preserve"> </w:t>
      </w:r>
      <w:proofErr w:type="spellStart"/>
      <w:r>
        <w:rPr>
          <w:rFonts w:ascii="Tahoma" w:hAnsi="Tahoma" w:cs="Tahoma"/>
          <w:sz w:val="26"/>
          <w:szCs w:val="26"/>
        </w:rPr>
        <w:t>hasil</w:t>
      </w:r>
      <w:proofErr w:type="spellEnd"/>
      <w:r>
        <w:rPr>
          <w:rFonts w:ascii="Tahoma" w:hAnsi="Tahoma" w:cs="Tahoma"/>
          <w:sz w:val="26"/>
          <w:szCs w:val="26"/>
        </w:rPr>
        <w:t xml:space="preserve"> </w:t>
      </w:r>
      <w:proofErr w:type="spellStart"/>
      <w:r>
        <w:rPr>
          <w:rFonts w:ascii="Tahoma" w:hAnsi="Tahoma" w:cs="Tahoma"/>
          <w:sz w:val="26"/>
          <w:szCs w:val="26"/>
        </w:rPr>
        <w:t>tembakau</w:t>
      </w:r>
      <w:proofErr w:type="spellEnd"/>
      <w:r>
        <w:rPr>
          <w:rFonts w:ascii="Tahoma" w:hAnsi="Tahoma" w:cs="Tahoma"/>
          <w:sz w:val="26"/>
          <w:szCs w:val="26"/>
        </w:rPr>
        <w:t>.</w:t>
      </w:r>
    </w:p>
    <w:p w:rsidR="00084C3A" w:rsidRDefault="00084C3A" w:rsidP="004055AA">
      <w:pPr>
        <w:spacing w:line="360" w:lineRule="auto"/>
        <w:ind w:left="720"/>
        <w:jc w:val="both"/>
        <w:rPr>
          <w:rFonts w:ascii="Tahoma" w:hAnsi="Tahoma" w:cs="Tahoma"/>
          <w:sz w:val="26"/>
          <w:szCs w:val="26"/>
          <w:lang w:val="en-US"/>
        </w:rPr>
      </w:pPr>
    </w:p>
    <w:p w:rsidR="00751AB0" w:rsidRPr="00751AB0" w:rsidRDefault="00751AB0" w:rsidP="004055AA">
      <w:pPr>
        <w:pStyle w:val="ListParagraph"/>
        <w:numPr>
          <w:ilvl w:val="0"/>
          <w:numId w:val="7"/>
        </w:numPr>
        <w:spacing w:after="0" w:line="360" w:lineRule="auto"/>
        <w:ind w:left="450"/>
        <w:rPr>
          <w:rFonts w:ascii="Tahoma" w:hAnsi="Tahoma" w:cs="Tahoma"/>
          <w:sz w:val="24"/>
          <w:szCs w:val="24"/>
          <w:lang w:val="id-ID"/>
        </w:rPr>
      </w:pPr>
      <w:r w:rsidRPr="00751AB0">
        <w:rPr>
          <w:rFonts w:ascii="Tahoma" w:hAnsi="Tahoma" w:cs="Tahoma"/>
          <w:sz w:val="24"/>
          <w:szCs w:val="24"/>
        </w:rPr>
        <w:t>SASARAN</w:t>
      </w:r>
      <w:r w:rsidR="008F5E80">
        <w:rPr>
          <w:rFonts w:ascii="Tahoma" w:hAnsi="Tahoma" w:cs="Tahoma"/>
          <w:sz w:val="24"/>
          <w:szCs w:val="24"/>
        </w:rPr>
        <w:t xml:space="preserve"> DAN BENTUK KEGIATAN</w:t>
      </w:r>
    </w:p>
    <w:p w:rsidR="00751AB0" w:rsidRDefault="00751AB0" w:rsidP="004055AA">
      <w:pPr>
        <w:pStyle w:val="ListParagraph"/>
        <w:numPr>
          <w:ilvl w:val="0"/>
          <w:numId w:val="8"/>
        </w:numPr>
        <w:spacing w:after="0" w:line="360" w:lineRule="auto"/>
        <w:ind w:left="900"/>
        <w:rPr>
          <w:rFonts w:ascii="Tahoma" w:hAnsi="Tahoma" w:cs="Tahoma"/>
          <w:sz w:val="24"/>
          <w:szCs w:val="24"/>
        </w:rPr>
      </w:pPr>
      <w:proofErr w:type="spellStart"/>
      <w:r w:rsidRPr="00751AB0">
        <w:rPr>
          <w:rFonts w:ascii="Tahoma" w:hAnsi="Tahoma" w:cs="Tahoma"/>
          <w:sz w:val="24"/>
          <w:szCs w:val="24"/>
        </w:rPr>
        <w:t>Sasaran</w:t>
      </w:r>
      <w:proofErr w:type="spellEnd"/>
    </w:p>
    <w:p w:rsidR="00751AB0" w:rsidRDefault="00751AB0" w:rsidP="004055AA">
      <w:pPr>
        <w:pStyle w:val="ListParagraph"/>
        <w:spacing w:after="0" w:line="360" w:lineRule="auto"/>
        <w:ind w:left="900"/>
        <w:rPr>
          <w:rFonts w:ascii="Tahoma" w:hAnsi="Tahoma" w:cs="Tahoma"/>
          <w:sz w:val="24"/>
          <w:szCs w:val="24"/>
        </w:rPr>
      </w:pPr>
      <w:r>
        <w:rPr>
          <w:rFonts w:ascii="Tahoma" w:hAnsi="Tahoma" w:cs="Tahoma"/>
          <w:sz w:val="24"/>
          <w:szCs w:val="24"/>
        </w:rPr>
        <w:t xml:space="preserve">Yang </w:t>
      </w:r>
      <w:proofErr w:type="spellStart"/>
      <w:r>
        <w:rPr>
          <w:rFonts w:ascii="Tahoma" w:hAnsi="Tahoma" w:cs="Tahoma"/>
          <w:sz w:val="24"/>
          <w:szCs w:val="24"/>
        </w:rPr>
        <w:t>menjadi</w:t>
      </w:r>
      <w:proofErr w:type="spellEnd"/>
      <w:r>
        <w:rPr>
          <w:rFonts w:ascii="Tahoma" w:hAnsi="Tahoma" w:cs="Tahoma"/>
          <w:sz w:val="24"/>
          <w:szCs w:val="24"/>
        </w:rPr>
        <w:t xml:space="preserve"> </w:t>
      </w:r>
      <w:proofErr w:type="spellStart"/>
      <w:r>
        <w:rPr>
          <w:rFonts w:ascii="Tahoma" w:hAnsi="Tahoma" w:cs="Tahoma"/>
          <w:sz w:val="24"/>
          <w:szCs w:val="24"/>
        </w:rPr>
        <w:t>sasaran</w:t>
      </w:r>
      <w:proofErr w:type="spellEnd"/>
      <w:r>
        <w:rPr>
          <w:rFonts w:ascii="Tahoma" w:hAnsi="Tahoma" w:cs="Tahoma"/>
          <w:sz w:val="24"/>
          <w:szCs w:val="24"/>
        </w:rPr>
        <w:t xml:space="preserve"> </w:t>
      </w:r>
      <w:proofErr w:type="spellStart"/>
      <w:r>
        <w:rPr>
          <w:rFonts w:ascii="Tahoma" w:hAnsi="Tahoma" w:cs="Tahoma"/>
          <w:sz w:val="24"/>
          <w:szCs w:val="24"/>
        </w:rPr>
        <w:t>kegiatan</w:t>
      </w:r>
      <w:proofErr w:type="spellEnd"/>
      <w:r>
        <w:rPr>
          <w:rFonts w:ascii="Tahoma" w:hAnsi="Tahoma" w:cs="Tahoma"/>
          <w:sz w:val="24"/>
          <w:szCs w:val="24"/>
        </w:rPr>
        <w:t xml:space="preserve"> </w:t>
      </w:r>
      <w:proofErr w:type="spellStart"/>
      <w:r>
        <w:rPr>
          <w:rFonts w:ascii="Tahoma" w:hAnsi="Tahoma" w:cs="Tahoma"/>
          <w:sz w:val="24"/>
          <w:szCs w:val="24"/>
        </w:rPr>
        <w:t>ini</w:t>
      </w:r>
      <w:proofErr w:type="spellEnd"/>
      <w:r>
        <w:rPr>
          <w:rFonts w:ascii="Tahoma" w:hAnsi="Tahoma" w:cs="Tahoma"/>
          <w:sz w:val="24"/>
          <w:szCs w:val="24"/>
        </w:rPr>
        <w:t xml:space="preserve"> </w:t>
      </w:r>
      <w:proofErr w:type="spellStart"/>
      <w:proofErr w:type="gramStart"/>
      <w:r>
        <w:rPr>
          <w:rFonts w:ascii="Tahoma" w:hAnsi="Tahoma" w:cs="Tahoma"/>
          <w:sz w:val="24"/>
          <w:szCs w:val="24"/>
        </w:rPr>
        <w:t>dalah</w:t>
      </w:r>
      <w:proofErr w:type="spellEnd"/>
      <w:r>
        <w:rPr>
          <w:rFonts w:ascii="Tahoma" w:hAnsi="Tahoma" w:cs="Tahoma"/>
          <w:sz w:val="24"/>
          <w:szCs w:val="24"/>
        </w:rPr>
        <w:t xml:space="preserve"> :</w:t>
      </w:r>
      <w:proofErr w:type="gramEnd"/>
    </w:p>
    <w:p w:rsidR="00751AB0" w:rsidRDefault="009C16DF" w:rsidP="004055AA">
      <w:pPr>
        <w:pStyle w:val="ListParagraph"/>
        <w:numPr>
          <w:ilvl w:val="0"/>
          <w:numId w:val="9"/>
        </w:numPr>
        <w:spacing w:after="0" w:line="360" w:lineRule="auto"/>
        <w:ind w:left="1350"/>
        <w:rPr>
          <w:rFonts w:ascii="Tahoma" w:hAnsi="Tahoma" w:cs="Tahoma"/>
          <w:sz w:val="24"/>
          <w:szCs w:val="24"/>
        </w:rPr>
      </w:pPr>
      <w:r>
        <w:rPr>
          <w:rFonts w:ascii="Tahoma" w:hAnsi="Tahoma" w:cs="Tahoma"/>
          <w:sz w:val="24"/>
          <w:szCs w:val="24"/>
        </w:rPr>
        <w:t>OPD</w:t>
      </w:r>
      <w:r w:rsidR="00751AB0">
        <w:rPr>
          <w:rFonts w:ascii="Tahoma" w:hAnsi="Tahoma" w:cs="Tahoma"/>
          <w:sz w:val="24"/>
          <w:szCs w:val="24"/>
        </w:rPr>
        <w:t xml:space="preserve"> </w:t>
      </w:r>
      <w:proofErr w:type="spellStart"/>
      <w:r w:rsidR="00751AB0">
        <w:rPr>
          <w:rFonts w:ascii="Tahoma" w:hAnsi="Tahoma" w:cs="Tahoma"/>
          <w:sz w:val="24"/>
          <w:szCs w:val="24"/>
        </w:rPr>
        <w:t>terkait</w:t>
      </w:r>
      <w:proofErr w:type="spellEnd"/>
      <w:r w:rsidR="00751AB0">
        <w:rPr>
          <w:rFonts w:ascii="Tahoma" w:hAnsi="Tahoma" w:cs="Tahoma"/>
          <w:sz w:val="24"/>
          <w:szCs w:val="24"/>
        </w:rPr>
        <w:t xml:space="preserve"> </w:t>
      </w:r>
      <w:proofErr w:type="spellStart"/>
      <w:r>
        <w:rPr>
          <w:rFonts w:ascii="Tahoma" w:hAnsi="Tahoma" w:cs="Tahoma"/>
          <w:sz w:val="24"/>
          <w:szCs w:val="24"/>
        </w:rPr>
        <w:t>tingkat</w:t>
      </w:r>
      <w:proofErr w:type="spellEnd"/>
      <w:r>
        <w:rPr>
          <w:rFonts w:ascii="Tahoma" w:hAnsi="Tahoma" w:cs="Tahoma"/>
          <w:sz w:val="24"/>
          <w:szCs w:val="24"/>
        </w:rPr>
        <w:t xml:space="preserve"> </w:t>
      </w:r>
      <w:proofErr w:type="spellStart"/>
      <w:r w:rsidR="00751AB0">
        <w:rPr>
          <w:rFonts w:ascii="Tahoma" w:hAnsi="Tahoma" w:cs="Tahoma"/>
          <w:sz w:val="24"/>
          <w:szCs w:val="24"/>
        </w:rPr>
        <w:t>Provinsi</w:t>
      </w:r>
      <w:proofErr w:type="spellEnd"/>
      <w:r>
        <w:rPr>
          <w:rFonts w:ascii="Tahoma" w:hAnsi="Tahoma" w:cs="Tahoma"/>
          <w:sz w:val="24"/>
          <w:szCs w:val="24"/>
        </w:rPr>
        <w:t xml:space="preserve"> </w:t>
      </w:r>
      <w:proofErr w:type="spellStart"/>
      <w:r>
        <w:rPr>
          <w:rFonts w:ascii="Tahoma" w:hAnsi="Tahoma" w:cs="Tahoma"/>
          <w:sz w:val="24"/>
          <w:szCs w:val="24"/>
        </w:rPr>
        <w:t>pengelola</w:t>
      </w:r>
      <w:proofErr w:type="spellEnd"/>
      <w:r>
        <w:rPr>
          <w:rFonts w:ascii="Tahoma" w:hAnsi="Tahoma" w:cs="Tahoma"/>
          <w:sz w:val="24"/>
          <w:szCs w:val="24"/>
        </w:rPr>
        <w:t xml:space="preserve"> DBHCHT</w:t>
      </w:r>
    </w:p>
    <w:p w:rsidR="00751AB0" w:rsidRDefault="00751AB0" w:rsidP="004055AA">
      <w:pPr>
        <w:pStyle w:val="ListParagraph"/>
        <w:numPr>
          <w:ilvl w:val="0"/>
          <w:numId w:val="9"/>
        </w:numPr>
        <w:spacing w:after="0" w:line="360" w:lineRule="auto"/>
        <w:ind w:left="1350"/>
        <w:rPr>
          <w:rFonts w:ascii="Tahoma" w:hAnsi="Tahoma" w:cs="Tahoma"/>
          <w:sz w:val="24"/>
          <w:szCs w:val="24"/>
        </w:rPr>
      </w:pPr>
      <w:proofErr w:type="spellStart"/>
      <w:r>
        <w:rPr>
          <w:rFonts w:ascii="Tahoma" w:hAnsi="Tahoma" w:cs="Tahoma"/>
          <w:sz w:val="24"/>
          <w:szCs w:val="24"/>
        </w:rPr>
        <w:t>Kabupaten</w:t>
      </w:r>
      <w:proofErr w:type="spellEnd"/>
      <w:r>
        <w:rPr>
          <w:rFonts w:ascii="Tahoma" w:hAnsi="Tahoma" w:cs="Tahoma"/>
          <w:sz w:val="24"/>
          <w:szCs w:val="24"/>
        </w:rPr>
        <w:t>/Kota</w:t>
      </w:r>
      <w:r w:rsidR="009C16DF">
        <w:rPr>
          <w:rFonts w:ascii="Tahoma" w:hAnsi="Tahoma" w:cs="Tahoma"/>
          <w:sz w:val="24"/>
          <w:szCs w:val="24"/>
        </w:rPr>
        <w:t xml:space="preserve"> </w:t>
      </w:r>
      <w:proofErr w:type="spellStart"/>
      <w:r w:rsidR="009C16DF">
        <w:rPr>
          <w:rFonts w:ascii="Tahoma" w:hAnsi="Tahoma" w:cs="Tahoma"/>
          <w:sz w:val="24"/>
          <w:szCs w:val="24"/>
        </w:rPr>
        <w:t>Pengelola</w:t>
      </w:r>
      <w:proofErr w:type="spellEnd"/>
      <w:r w:rsidR="009C16DF">
        <w:rPr>
          <w:rFonts w:ascii="Tahoma" w:hAnsi="Tahoma" w:cs="Tahoma"/>
          <w:sz w:val="24"/>
          <w:szCs w:val="24"/>
        </w:rPr>
        <w:t xml:space="preserve"> DBHCHT</w:t>
      </w:r>
    </w:p>
    <w:p w:rsidR="00751AB0" w:rsidRDefault="009C16DF" w:rsidP="004055AA">
      <w:pPr>
        <w:pStyle w:val="ListParagraph"/>
        <w:numPr>
          <w:ilvl w:val="0"/>
          <w:numId w:val="9"/>
        </w:numPr>
        <w:spacing w:after="0" w:line="360" w:lineRule="auto"/>
        <w:ind w:left="1350"/>
        <w:rPr>
          <w:rFonts w:ascii="Tahoma" w:hAnsi="Tahoma" w:cs="Tahoma"/>
          <w:sz w:val="24"/>
          <w:szCs w:val="24"/>
        </w:rPr>
      </w:pPr>
      <w:proofErr w:type="spellStart"/>
      <w:r>
        <w:rPr>
          <w:rFonts w:ascii="Tahoma" w:hAnsi="Tahoma" w:cs="Tahoma"/>
          <w:sz w:val="24"/>
          <w:szCs w:val="24"/>
        </w:rPr>
        <w:t>Provinsi</w:t>
      </w:r>
      <w:proofErr w:type="spellEnd"/>
      <w:r>
        <w:rPr>
          <w:rFonts w:ascii="Tahoma" w:hAnsi="Tahoma" w:cs="Tahoma"/>
          <w:sz w:val="24"/>
          <w:szCs w:val="24"/>
        </w:rPr>
        <w:t xml:space="preserve"> </w:t>
      </w:r>
      <w:proofErr w:type="spellStart"/>
      <w:r>
        <w:rPr>
          <w:rFonts w:ascii="Tahoma" w:hAnsi="Tahoma" w:cs="Tahoma"/>
          <w:sz w:val="24"/>
          <w:szCs w:val="24"/>
        </w:rPr>
        <w:t>Pengelola</w:t>
      </w:r>
      <w:proofErr w:type="spellEnd"/>
      <w:r>
        <w:rPr>
          <w:rFonts w:ascii="Tahoma" w:hAnsi="Tahoma" w:cs="Tahoma"/>
          <w:sz w:val="24"/>
          <w:szCs w:val="24"/>
        </w:rPr>
        <w:t xml:space="preserve"> DBHCHT</w:t>
      </w:r>
    </w:p>
    <w:p w:rsidR="00751AB0" w:rsidRDefault="00751AB0" w:rsidP="004055AA">
      <w:pPr>
        <w:pStyle w:val="ListParagraph"/>
        <w:numPr>
          <w:ilvl w:val="0"/>
          <w:numId w:val="9"/>
        </w:numPr>
        <w:spacing w:after="0" w:line="360" w:lineRule="auto"/>
        <w:ind w:left="1350"/>
        <w:rPr>
          <w:rFonts w:ascii="Tahoma" w:hAnsi="Tahoma" w:cs="Tahoma"/>
          <w:sz w:val="24"/>
          <w:szCs w:val="24"/>
        </w:rPr>
      </w:pPr>
      <w:proofErr w:type="spellStart"/>
      <w:r>
        <w:rPr>
          <w:rFonts w:ascii="Tahoma" w:hAnsi="Tahoma" w:cs="Tahoma"/>
          <w:sz w:val="24"/>
          <w:szCs w:val="24"/>
        </w:rPr>
        <w:t>Kementerian</w:t>
      </w:r>
      <w:proofErr w:type="spellEnd"/>
      <w:r>
        <w:rPr>
          <w:rFonts w:ascii="Tahoma" w:hAnsi="Tahoma" w:cs="Tahoma"/>
          <w:sz w:val="24"/>
          <w:szCs w:val="24"/>
        </w:rPr>
        <w:t xml:space="preserve"> </w:t>
      </w:r>
      <w:proofErr w:type="spellStart"/>
      <w:r>
        <w:rPr>
          <w:rFonts w:ascii="Tahoma" w:hAnsi="Tahoma" w:cs="Tahoma"/>
          <w:sz w:val="24"/>
          <w:szCs w:val="24"/>
        </w:rPr>
        <w:t>terkait</w:t>
      </w:r>
      <w:proofErr w:type="spellEnd"/>
    </w:p>
    <w:p w:rsidR="00751AB0" w:rsidRDefault="00751AB0" w:rsidP="004055AA">
      <w:pPr>
        <w:pStyle w:val="ListParagraph"/>
        <w:spacing w:after="0" w:line="360" w:lineRule="auto"/>
        <w:ind w:left="1350"/>
        <w:rPr>
          <w:rFonts w:ascii="Tahoma" w:hAnsi="Tahoma" w:cs="Tahoma"/>
          <w:sz w:val="24"/>
          <w:szCs w:val="24"/>
        </w:rPr>
      </w:pPr>
    </w:p>
    <w:p w:rsidR="005D17F7" w:rsidRDefault="005D17F7" w:rsidP="004055AA">
      <w:pPr>
        <w:pStyle w:val="ListParagraph"/>
        <w:spacing w:after="0" w:line="360" w:lineRule="auto"/>
        <w:ind w:left="1350"/>
        <w:rPr>
          <w:rFonts w:ascii="Tahoma" w:hAnsi="Tahoma" w:cs="Tahoma"/>
          <w:sz w:val="24"/>
          <w:szCs w:val="24"/>
        </w:rPr>
      </w:pPr>
    </w:p>
    <w:p w:rsidR="005D17F7" w:rsidRDefault="005D17F7" w:rsidP="004055AA">
      <w:pPr>
        <w:pStyle w:val="ListParagraph"/>
        <w:spacing w:after="0" w:line="360" w:lineRule="auto"/>
        <w:ind w:left="1350"/>
        <w:rPr>
          <w:rFonts w:ascii="Tahoma" w:hAnsi="Tahoma" w:cs="Tahoma"/>
          <w:sz w:val="24"/>
          <w:szCs w:val="24"/>
        </w:rPr>
      </w:pPr>
    </w:p>
    <w:p w:rsidR="005D17F7" w:rsidRDefault="005D17F7" w:rsidP="004055AA">
      <w:pPr>
        <w:pStyle w:val="ListParagraph"/>
        <w:spacing w:after="0" w:line="360" w:lineRule="auto"/>
        <w:ind w:left="1350"/>
        <w:rPr>
          <w:rFonts w:ascii="Tahoma" w:hAnsi="Tahoma" w:cs="Tahoma"/>
          <w:sz w:val="24"/>
          <w:szCs w:val="24"/>
        </w:rPr>
      </w:pPr>
    </w:p>
    <w:p w:rsidR="00751AB0" w:rsidRPr="00751AB0" w:rsidRDefault="005D17F7" w:rsidP="004055AA">
      <w:pPr>
        <w:pStyle w:val="ListParagraph"/>
        <w:numPr>
          <w:ilvl w:val="0"/>
          <w:numId w:val="8"/>
        </w:numPr>
        <w:spacing w:after="0" w:line="360" w:lineRule="auto"/>
        <w:ind w:leftChars="225" w:left="900" w:hangingChars="150"/>
        <w:rPr>
          <w:rFonts w:ascii="Tahoma" w:hAnsi="Tahoma" w:cs="Tahoma"/>
          <w:sz w:val="24"/>
          <w:szCs w:val="24"/>
        </w:rPr>
      </w:pPr>
      <w:proofErr w:type="spellStart"/>
      <w:r>
        <w:rPr>
          <w:rFonts w:ascii="Tahoma" w:hAnsi="Tahoma" w:cs="Tahoma"/>
          <w:sz w:val="24"/>
          <w:szCs w:val="24"/>
        </w:rPr>
        <w:lastRenderedPageBreak/>
        <w:t>Keluaran</w:t>
      </w:r>
      <w:proofErr w:type="spellEnd"/>
    </w:p>
    <w:p w:rsidR="009C16DF" w:rsidRPr="009C16DF" w:rsidRDefault="009C16DF" w:rsidP="004055AA">
      <w:pPr>
        <w:numPr>
          <w:ilvl w:val="1"/>
          <w:numId w:val="8"/>
        </w:numPr>
        <w:spacing w:line="360" w:lineRule="auto"/>
        <w:ind w:leftChars="437" w:left="1439" w:hangingChars="150" w:hanging="390"/>
        <w:jc w:val="both"/>
        <w:rPr>
          <w:rFonts w:ascii="Tahoma" w:hAnsi="Tahoma" w:cs="Tahoma"/>
          <w:sz w:val="26"/>
          <w:szCs w:val="26"/>
          <w:lang w:val="id-ID"/>
        </w:rPr>
      </w:pPr>
      <w:proofErr w:type="spellStart"/>
      <w:r>
        <w:rPr>
          <w:rFonts w:ascii="Tahoma" w:hAnsi="Tahoma" w:cs="Tahoma"/>
          <w:sz w:val="26"/>
          <w:szCs w:val="26"/>
          <w:lang w:val="en-US"/>
        </w:rPr>
        <w:t>Terlaksananya</w:t>
      </w:r>
      <w:proofErr w:type="spellEnd"/>
      <w:r>
        <w:rPr>
          <w:rFonts w:ascii="Tahoma" w:hAnsi="Tahoma" w:cs="Tahoma"/>
          <w:sz w:val="26"/>
          <w:szCs w:val="26"/>
          <w:lang w:val="en-US"/>
        </w:rPr>
        <w:t xml:space="preserve"> </w:t>
      </w:r>
      <w:proofErr w:type="spellStart"/>
      <w:r>
        <w:rPr>
          <w:rFonts w:ascii="Tahoma" w:hAnsi="Tahoma" w:cs="Tahoma"/>
          <w:sz w:val="26"/>
          <w:szCs w:val="26"/>
          <w:lang w:val="en-US"/>
        </w:rPr>
        <w:t>kegiatan</w:t>
      </w:r>
      <w:proofErr w:type="spellEnd"/>
      <w:r>
        <w:rPr>
          <w:rFonts w:ascii="Tahoma" w:hAnsi="Tahoma" w:cs="Tahoma"/>
          <w:sz w:val="26"/>
          <w:szCs w:val="26"/>
          <w:lang w:val="en-US"/>
        </w:rPr>
        <w:t xml:space="preserve"> DBHCHT </w:t>
      </w:r>
      <w:proofErr w:type="spellStart"/>
      <w:r>
        <w:rPr>
          <w:rFonts w:ascii="Tahoma" w:hAnsi="Tahoma" w:cs="Tahoma"/>
          <w:sz w:val="26"/>
          <w:szCs w:val="26"/>
          <w:lang w:val="en-US"/>
        </w:rPr>
        <w:t>sesuai</w:t>
      </w:r>
      <w:proofErr w:type="spellEnd"/>
      <w:r>
        <w:rPr>
          <w:rFonts w:ascii="Tahoma" w:hAnsi="Tahoma" w:cs="Tahoma"/>
          <w:sz w:val="26"/>
          <w:szCs w:val="26"/>
          <w:lang w:val="en-US"/>
        </w:rPr>
        <w:t xml:space="preserve"> </w:t>
      </w:r>
      <w:proofErr w:type="spellStart"/>
      <w:r>
        <w:rPr>
          <w:rFonts w:ascii="Tahoma" w:hAnsi="Tahoma" w:cs="Tahoma"/>
          <w:sz w:val="26"/>
          <w:szCs w:val="26"/>
          <w:lang w:val="en-US"/>
        </w:rPr>
        <w:t>aturan</w:t>
      </w:r>
      <w:proofErr w:type="spellEnd"/>
      <w:r>
        <w:rPr>
          <w:rFonts w:ascii="Tahoma" w:hAnsi="Tahoma" w:cs="Tahoma"/>
          <w:sz w:val="26"/>
          <w:szCs w:val="26"/>
          <w:lang w:val="en-US"/>
        </w:rPr>
        <w:t xml:space="preserve"> yang </w:t>
      </w:r>
      <w:proofErr w:type="spellStart"/>
      <w:r>
        <w:rPr>
          <w:rFonts w:ascii="Tahoma" w:hAnsi="Tahoma" w:cs="Tahoma"/>
          <w:sz w:val="26"/>
          <w:szCs w:val="26"/>
          <w:lang w:val="en-US"/>
        </w:rPr>
        <w:t>berlaku</w:t>
      </w:r>
      <w:proofErr w:type="spellEnd"/>
      <w:r>
        <w:rPr>
          <w:rFonts w:ascii="Tahoma" w:hAnsi="Tahoma" w:cs="Tahoma"/>
          <w:sz w:val="26"/>
          <w:szCs w:val="26"/>
          <w:lang w:val="en-US"/>
        </w:rPr>
        <w:t>;</w:t>
      </w:r>
    </w:p>
    <w:p w:rsidR="009C16DF" w:rsidRPr="009C16DF" w:rsidRDefault="00666E66" w:rsidP="004055AA">
      <w:pPr>
        <w:numPr>
          <w:ilvl w:val="1"/>
          <w:numId w:val="8"/>
        </w:numPr>
        <w:spacing w:line="360" w:lineRule="auto"/>
        <w:ind w:leftChars="437" w:left="1439" w:hangingChars="150" w:hanging="390"/>
        <w:jc w:val="both"/>
        <w:rPr>
          <w:rFonts w:ascii="Tahoma" w:hAnsi="Tahoma" w:cs="Tahoma"/>
          <w:sz w:val="26"/>
          <w:szCs w:val="26"/>
          <w:lang w:val="id-ID"/>
        </w:rPr>
      </w:pPr>
      <w:proofErr w:type="spellStart"/>
      <w:r>
        <w:rPr>
          <w:rFonts w:ascii="Tahoma" w:hAnsi="Tahoma" w:cs="Tahoma"/>
          <w:sz w:val="26"/>
          <w:szCs w:val="26"/>
          <w:lang w:val="en-US"/>
        </w:rPr>
        <w:t>Terlaksananya</w:t>
      </w:r>
      <w:proofErr w:type="spellEnd"/>
      <w:r>
        <w:rPr>
          <w:rFonts w:ascii="Tahoma" w:hAnsi="Tahoma" w:cs="Tahoma"/>
          <w:sz w:val="26"/>
          <w:szCs w:val="26"/>
          <w:lang w:val="en-US"/>
        </w:rPr>
        <w:t xml:space="preserve"> </w:t>
      </w:r>
      <w:proofErr w:type="spellStart"/>
      <w:r w:rsidR="009C16DF">
        <w:rPr>
          <w:rFonts w:ascii="Tahoma" w:hAnsi="Tahoma" w:cs="Tahoma"/>
          <w:sz w:val="26"/>
          <w:szCs w:val="26"/>
          <w:lang w:val="en-US"/>
        </w:rPr>
        <w:t>koordinasi</w:t>
      </w:r>
      <w:proofErr w:type="spellEnd"/>
      <w:r w:rsidR="009C16DF">
        <w:rPr>
          <w:rFonts w:ascii="Tahoma" w:hAnsi="Tahoma" w:cs="Tahoma"/>
          <w:sz w:val="26"/>
          <w:szCs w:val="26"/>
          <w:lang w:val="en-US"/>
        </w:rPr>
        <w:t xml:space="preserve"> </w:t>
      </w:r>
      <w:proofErr w:type="spellStart"/>
      <w:r w:rsidR="009C16DF">
        <w:rPr>
          <w:rFonts w:ascii="Tahoma" w:hAnsi="Tahoma" w:cs="Tahoma"/>
          <w:sz w:val="26"/>
          <w:szCs w:val="26"/>
          <w:lang w:val="en-US"/>
        </w:rPr>
        <w:t>dengan</w:t>
      </w:r>
      <w:proofErr w:type="spellEnd"/>
      <w:r w:rsidR="009C16DF">
        <w:rPr>
          <w:rFonts w:ascii="Tahoma" w:hAnsi="Tahoma" w:cs="Tahoma"/>
          <w:sz w:val="26"/>
          <w:szCs w:val="26"/>
          <w:lang w:val="en-US"/>
        </w:rPr>
        <w:t xml:space="preserve"> OPD </w:t>
      </w:r>
      <w:proofErr w:type="spellStart"/>
      <w:r w:rsidR="009C16DF">
        <w:rPr>
          <w:rFonts w:ascii="Tahoma" w:hAnsi="Tahoma" w:cs="Tahoma"/>
          <w:sz w:val="26"/>
          <w:szCs w:val="26"/>
          <w:lang w:val="en-US"/>
        </w:rPr>
        <w:t>terkait</w:t>
      </w:r>
      <w:proofErr w:type="spellEnd"/>
      <w:r w:rsidR="009C16DF">
        <w:rPr>
          <w:rFonts w:ascii="Tahoma" w:hAnsi="Tahoma" w:cs="Tahoma"/>
          <w:sz w:val="26"/>
          <w:szCs w:val="26"/>
          <w:lang w:val="en-US"/>
        </w:rPr>
        <w:t xml:space="preserve">, </w:t>
      </w:r>
      <w:proofErr w:type="spellStart"/>
      <w:r w:rsidR="009C16DF">
        <w:rPr>
          <w:rFonts w:ascii="Tahoma" w:hAnsi="Tahoma" w:cs="Tahoma"/>
          <w:sz w:val="26"/>
          <w:szCs w:val="26"/>
          <w:lang w:val="en-US"/>
        </w:rPr>
        <w:t>sehingga</w:t>
      </w:r>
      <w:proofErr w:type="spellEnd"/>
      <w:r w:rsidR="009C16DF">
        <w:rPr>
          <w:rFonts w:ascii="Tahoma" w:hAnsi="Tahoma" w:cs="Tahoma"/>
          <w:sz w:val="26"/>
          <w:szCs w:val="26"/>
          <w:lang w:val="en-US"/>
        </w:rPr>
        <w:t xml:space="preserve"> </w:t>
      </w:r>
      <w:proofErr w:type="spellStart"/>
      <w:r w:rsidR="009C16DF">
        <w:rPr>
          <w:rFonts w:ascii="Tahoma" w:hAnsi="Tahoma" w:cs="Tahoma"/>
          <w:sz w:val="26"/>
          <w:szCs w:val="26"/>
          <w:lang w:val="en-US"/>
        </w:rPr>
        <w:t>kegaitan</w:t>
      </w:r>
      <w:proofErr w:type="spellEnd"/>
      <w:r w:rsidR="009C16DF">
        <w:rPr>
          <w:rFonts w:ascii="Tahoma" w:hAnsi="Tahoma" w:cs="Tahoma"/>
          <w:sz w:val="26"/>
          <w:szCs w:val="26"/>
          <w:lang w:val="en-US"/>
        </w:rPr>
        <w:t xml:space="preserve"> </w:t>
      </w:r>
      <w:proofErr w:type="spellStart"/>
      <w:r w:rsidR="009C16DF">
        <w:rPr>
          <w:rFonts w:ascii="Tahoma" w:hAnsi="Tahoma" w:cs="Tahoma"/>
          <w:sz w:val="26"/>
          <w:szCs w:val="26"/>
          <w:lang w:val="en-US"/>
        </w:rPr>
        <w:t>dapat</w:t>
      </w:r>
      <w:proofErr w:type="spellEnd"/>
      <w:r w:rsidR="009C16DF">
        <w:rPr>
          <w:rFonts w:ascii="Tahoma" w:hAnsi="Tahoma" w:cs="Tahoma"/>
          <w:sz w:val="26"/>
          <w:szCs w:val="26"/>
          <w:lang w:val="en-US"/>
        </w:rPr>
        <w:t xml:space="preserve"> </w:t>
      </w:r>
      <w:proofErr w:type="spellStart"/>
      <w:r w:rsidR="009C16DF">
        <w:rPr>
          <w:rFonts w:ascii="Tahoma" w:hAnsi="Tahoma" w:cs="Tahoma"/>
          <w:sz w:val="26"/>
          <w:szCs w:val="26"/>
          <w:lang w:val="en-US"/>
        </w:rPr>
        <w:t>saling</w:t>
      </w:r>
      <w:proofErr w:type="spellEnd"/>
      <w:r w:rsidR="009C16DF">
        <w:rPr>
          <w:rFonts w:ascii="Tahoma" w:hAnsi="Tahoma" w:cs="Tahoma"/>
          <w:sz w:val="26"/>
          <w:szCs w:val="26"/>
          <w:lang w:val="en-US"/>
        </w:rPr>
        <w:t xml:space="preserve"> </w:t>
      </w:r>
      <w:proofErr w:type="spellStart"/>
      <w:r w:rsidR="009C16DF">
        <w:rPr>
          <w:rFonts w:ascii="Tahoma" w:hAnsi="Tahoma" w:cs="Tahoma"/>
          <w:sz w:val="26"/>
          <w:szCs w:val="26"/>
          <w:lang w:val="en-US"/>
        </w:rPr>
        <w:t>sinergi</w:t>
      </w:r>
      <w:proofErr w:type="spellEnd"/>
      <w:r w:rsidR="009C16DF">
        <w:rPr>
          <w:rFonts w:ascii="Tahoma" w:hAnsi="Tahoma" w:cs="Tahoma"/>
          <w:sz w:val="26"/>
          <w:szCs w:val="26"/>
          <w:lang w:val="en-US"/>
        </w:rPr>
        <w:t xml:space="preserve"> </w:t>
      </w:r>
      <w:proofErr w:type="spellStart"/>
      <w:r w:rsidR="009C16DF">
        <w:rPr>
          <w:rFonts w:ascii="Tahoma" w:hAnsi="Tahoma" w:cs="Tahoma"/>
          <w:sz w:val="26"/>
          <w:szCs w:val="26"/>
          <w:lang w:val="en-US"/>
        </w:rPr>
        <w:t>dan</w:t>
      </w:r>
      <w:proofErr w:type="spellEnd"/>
      <w:r w:rsidR="009C16DF">
        <w:rPr>
          <w:rFonts w:ascii="Tahoma" w:hAnsi="Tahoma" w:cs="Tahoma"/>
          <w:sz w:val="26"/>
          <w:szCs w:val="26"/>
          <w:lang w:val="en-US"/>
        </w:rPr>
        <w:t xml:space="preserve"> </w:t>
      </w:r>
      <w:proofErr w:type="spellStart"/>
      <w:r w:rsidR="009C16DF">
        <w:rPr>
          <w:rFonts w:ascii="Tahoma" w:hAnsi="Tahoma" w:cs="Tahoma"/>
          <w:sz w:val="26"/>
          <w:szCs w:val="26"/>
          <w:lang w:val="en-US"/>
        </w:rPr>
        <w:t>tidak</w:t>
      </w:r>
      <w:proofErr w:type="spellEnd"/>
      <w:r w:rsidR="009C16DF">
        <w:rPr>
          <w:rFonts w:ascii="Tahoma" w:hAnsi="Tahoma" w:cs="Tahoma"/>
          <w:sz w:val="26"/>
          <w:szCs w:val="26"/>
          <w:lang w:val="en-US"/>
        </w:rPr>
        <w:t xml:space="preserve"> </w:t>
      </w:r>
      <w:proofErr w:type="spellStart"/>
      <w:r w:rsidR="009C16DF">
        <w:rPr>
          <w:rFonts w:ascii="Tahoma" w:hAnsi="Tahoma" w:cs="Tahoma"/>
          <w:sz w:val="26"/>
          <w:szCs w:val="26"/>
          <w:lang w:val="en-US"/>
        </w:rPr>
        <w:t>oerlaping</w:t>
      </w:r>
      <w:proofErr w:type="spellEnd"/>
      <w:r w:rsidR="009C16DF">
        <w:rPr>
          <w:rFonts w:ascii="Tahoma" w:hAnsi="Tahoma" w:cs="Tahoma"/>
          <w:sz w:val="26"/>
          <w:szCs w:val="26"/>
          <w:lang w:val="en-US"/>
        </w:rPr>
        <w:t xml:space="preserve"> </w:t>
      </w:r>
      <w:proofErr w:type="spellStart"/>
      <w:r w:rsidR="009C16DF">
        <w:rPr>
          <w:rFonts w:ascii="Tahoma" w:hAnsi="Tahoma" w:cs="Tahoma"/>
          <w:sz w:val="26"/>
          <w:szCs w:val="26"/>
          <w:lang w:val="en-US"/>
        </w:rPr>
        <w:t>antar</w:t>
      </w:r>
      <w:proofErr w:type="spellEnd"/>
      <w:r w:rsidR="009C16DF">
        <w:rPr>
          <w:rFonts w:ascii="Tahoma" w:hAnsi="Tahoma" w:cs="Tahoma"/>
          <w:sz w:val="26"/>
          <w:szCs w:val="26"/>
          <w:lang w:val="en-US"/>
        </w:rPr>
        <w:t xml:space="preserve"> OPD;</w:t>
      </w:r>
    </w:p>
    <w:p w:rsidR="009C16DF" w:rsidRPr="009C16DF" w:rsidRDefault="009C16DF" w:rsidP="004055AA">
      <w:pPr>
        <w:numPr>
          <w:ilvl w:val="1"/>
          <w:numId w:val="8"/>
        </w:numPr>
        <w:spacing w:line="360" w:lineRule="auto"/>
        <w:ind w:leftChars="437" w:left="1439" w:hangingChars="150" w:hanging="390"/>
        <w:jc w:val="both"/>
        <w:rPr>
          <w:rFonts w:ascii="Tahoma" w:hAnsi="Tahoma" w:cs="Tahoma"/>
          <w:sz w:val="26"/>
          <w:szCs w:val="26"/>
          <w:lang w:val="id-ID"/>
        </w:rPr>
      </w:pPr>
      <w:proofErr w:type="spellStart"/>
      <w:r>
        <w:rPr>
          <w:rFonts w:ascii="Tahoma" w:hAnsi="Tahoma" w:cs="Tahoma"/>
          <w:sz w:val="26"/>
          <w:szCs w:val="26"/>
          <w:lang w:val="en-US"/>
        </w:rPr>
        <w:t>Terlaksanaya</w:t>
      </w:r>
      <w:proofErr w:type="spellEnd"/>
      <w:r>
        <w:rPr>
          <w:rFonts w:ascii="Tahoma" w:hAnsi="Tahoma" w:cs="Tahoma"/>
          <w:sz w:val="26"/>
          <w:szCs w:val="26"/>
          <w:lang w:val="en-US"/>
        </w:rPr>
        <w:t xml:space="preserve"> </w:t>
      </w:r>
      <w:proofErr w:type="spellStart"/>
      <w:r>
        <w:rPr>
          <w:rFonts w:ascii="Tahoma" w:hAnsi="Tahoma" w:cs="Tahoma"/>
          <w:sz w:val="26"/>
          <w:szCs w:val="26"/>
          <w:lang w:val="en-US"/>
        </w:rPr>
        <w:t>sosiaslisasi</w:t>
      </w:r>
      <w:proofErr w:type="spellEnd"/>
      <w:r>
        <w:rPr>
          <w:rFonts w:ascii="Tahoma" w:hAnsi="Tahoma" w:cs="Tahoma"/>
          <w:sz w:val="26"/>
          <w:szCs w:val="26"/>
          <w:lang w:val="en-US"/>
        </w:rPr>
        <w:t xml:space="preserve"> </w:t>
      </w:r>
      <w:proofErr w:type="spellStart"/>
      <w:r>
        <w:rPr>
          <w:rFonts w:ascii="Tahoma" w:hAnsi="Tahoma" w:cs="Tahoma"/>
          <w:sz w:val="26"/>
          <w:szCs w:val="26"/>
          <w:lang w:val="en-US"/>
        </w:rPr>
        <w:t>ketentuan</w:t>
      </w:r>
      <w:proofErr w:type="spellEnd"/>
      <w:r>
        <w:rPr>
          <w:rFonts w:ascii="Tahoma" w:hAnsi="Tahoma" w:cs="Tahoma"/>
          <w:sz w:val="26"/>
          <w:szCs w:val="26"/>
          <w:lang w:val="en-US"/>
        </w:rPr>
        <w:t xml:space="preserve"> di </w:t>
      </w:r>
      <w:proofErr w:type="spellStart"/>
      <w:r>
        <w:rPr>
          <w:rFonts w:ascii="Tahoma" w:hAnsi="Tahoma" w:cs="Tahoma"/>
          <w:sz w:val="26"/>
          <w:szCs w:val="26"/>
          <w:lang w:val="en-US"/>
        </w:rPr>
        <w:t>bidang</w:t>
      </w:r>
      <w:proofErr w:type="spellEnd"/>
      <w:r>
        <w:rPr>
          <w:rFonts w:ascii="Tahoma" w:hAnsi="Tahoma" w:cs="Tahoma"/>
          <w:sz w:val="26"/>
          <w:szCs w:val="26"/>
          <w:lang w:val="en-US"/>
        </w:rPr>
        <w:t xml:space="preserve"> </w:t>
      </w:r>
      <w:proofErr w:type="spellStart"/>
      <w:r>
        <w:rPr>
          <w:rFonts w:ascii="Tahoma" w:hAnsi="Tahoma" w:cs="Tahoma"/>
          <w:sz w:val="26"/>
          <w:szCs w:val="26"/>
          <w:lang w:val="en-US"/>
        </w:rPr>
        <w:t>cukai</w:t>
      </w:r>
      <w:proofErr w:type="spellEnd"/>
      <w:r>
        <w:rPr>
          <w:rFonts w:ascii="Tahoma" w:hAnsi="Tahoma" w:cs="Tahoma"/>
          <w:sz w:val="26"/>
          <w:szCs w:val="26"/>
          <w:lang w:val="en-US"/>
        </w:rPr>
        <w:t>;</w:t>
      </w:r>
    </w:p>
    <w:p w:rsidR="009C16DF" w:rsidRPr="009C16DF" w:rsidRDefault="009C16DF" w:rsidP="004055AA">
      <w:pPr>
        <w:numPr>
          <w:ilvl w:val="1"/>
          <w:numId w:val="8"/>
        </w:numPr>
        <w:spacing w:line="360" w:lineRule="auto"/>
        <w:ind w:leftChars="437" w:left="1439" w:hangingChars="150" w:hanging="390"/>
        <w:jc w:val="both"/>
        <w:rPr>
          <w:rFonts w:ascii="Tahoma" w:hAnsi="Tahoma" w:cs="Tahoma"/>
          <w:sz w:val="26"/>
          <w:szCs w:val="26"/>
          <w:lang w:val="id-ID"/>
        </w:rPr>
      </w:pPr>
      <w:proofErr w:type="spellStart"/>
      <w:r>
        <w:rPr>
          <w:rFonts w:ascii="Tahoma" w:hAnsi="Tahoma" w:cs="Tahoma"/>
          <w:sz w:val="26"/>
          <w:szCs w:val="26"/>
          <w:lang w:val="en-US"/>
        </w:rPr>
        <w:t>Terlaksananya</w:t>
      </w:r>
      <w:proofErr w:type="spellEnd"/>
      <w:r>
        <w:rPr>
          <w:rFonts w:ascii="Tahoma" w:hAnsi="Tahoma" w:cs="Tahoma"/>
          <w:sz w:val="26"/>
          <w:szCs w:val="26"/>
          <w:lang w:val="en-US"/>
        </w:rPr>
        <w:t xml:space="preserve"> </w:t>
      </w:r>
      <w:proofErr w:type="spellStart"/>
      <w:r>
        <w:rPr>
          <w:rFonts w:ascii="Tahoma" w:hAnsi="Tahoma" w:cs="Tahoma"/>
          <w:sz w:val="26"/>
          <w:szCs w:val="26"/>
          <w:lang w:val="en-US"/>
        </w:rPr>
        <w:t>koordinasi</w:t>
      </w:r>
      <w:proofErr w:type="spellEnd"/>
      <w:r>
        <w:rPr>
          <w:rFonts w:ascii="Tahoma" w:hAnsi="Tahoma" w:cs="Tahoma"/>
          <w:sz w:val="26"/>
          <w:szCs w:val="26"/>
          <w:lang w:val="en-US"/>
        </w:rPr>
        <w:t xml:space="preserve"> monitoring </w:t>
      </w:r>
      <w:proofErr w:type="spellStart"/>
      <w:r>
        <w:rPr>
          <w:rFonts w:ascii="Tahoma" w:hAnsi="Tahoma" w:cs="Tahoma"/>
          <w:sz w:val="26"/>
          <w:szCs w:val="26"/>
          <w:lang w:val="en-US"/>
        </w:rPr>
        <w:t>dan</w:t>
      </w:r>
      <w:proofErr w:type="spellEnd"/>
      <w:r>
        <w:rPr>
          <w:rFonts w:ascii="Tahoma" w:hAnsi="Tahoma" w:cs="Tahoma"/>
          <w:sz w:val="26"/>
          <w:szCs w:val="26"/>
          <w:lang w:val="en-US"/>
        </w:rPr>
        <w:t xml:space="preserve"> </w:t>
      </w:r>
      <w:proofErr w:type="spellStart"/>
      <w:r>
        <w:rPr>
          <w:rFonts w:ascii="Tahoma" w:hAnsi="Tahoma" w:cs="Tahoma"/>
          <w:sz w:val="26"/>
          <w:szCs w:val="26"/>
          <w:lang w:val="en-US"/>
        </w:rPr>
        <w:t>evaluasi</w:t>
      </w:r>
      <w:proofErr w:type="spellEnd"/>
      <w:r>
        <w:rPr>
          <w:rFonts w:ascii="Tahoma" w:hAnsi="Tahoma" w:cs="Tahoma"/>
          <w:sz w:val="26"/>
          <w:szCs w:val="26"/>
          <w:lang w:val="en-US"/>
        </w:rPr>
        <w:t xml:space="preserve"> </w:t>
      </w:r>
      <w:proofErr w:type="spellStart"/>
      <w:r>
        <w:rPr>
          <w:rFonts w:ascii="Tahoma" w:hAnsi="Tahoma" w:cs="Tahoma"/>
          <w:sz w:val="26"/>
          <w:szCs w:val="26"/>
          <w:lang w:val="en-US"/>
        </w:rPr>
        <w:t>kegiatan</w:t>
      </w:r>
      <w:proofErr w:type="spellEnd"/>
      <w:r>
        <w:rPr>
          <w:rFonts w:ascii="Tahoma" w:hAnsi="Tahoma" w:cs="Tahoma"/>
          <w:sz w:val="26"/>
          <w:szCs w:val="26"/>
          <w:lang w:val="en-US"/>
        </w:rPr>
        <w:t xml:space="preserve"> yang </w:t>
      </w:r>
      <w:proofErr w:type="spellStart"/>
      <w:r>
        <w:rPr>
          <w:rFonts w:ascii="Tahoma" w:hAnsi="Tahoma" w:cs="Tahoma"/>
          <w:sz w:val="26"/>
          <w:szCs w:val="26"/>
          <w:lang w:val="en-US"/>
        </w:rPr>
        <w:t>dilaskanakan</w:t>
      </w:r>
      <w:proofErr w:type="spellEnd"/>
      <w:r>
        <w:rPr>
          <w:rFonts w:ascii="Tahoma" w:hAnsi="Tahoma" w:cs="Tahoma"/>
          <w:sz w:val="26"/>
          <w:szCs w:val="26"/>
          <w:lang w:val="en-US"/>
        </w:rPr>
        <w:t xml:space="preserve"> </w:t>
      </w:r>
      <w:proofErr w:type="spellStart"/>
      <w:r>
        <w:rPr>
          <w:rFonts w:ascii="Tahoma" w:hAnsi="Tahoma" w:cs="Tahoma"/>
          <w:sz w:val="26"/>
          <w:szCs w:val="26"/>
          <w:lang w:val="en-US"/>
        </w:rPr>
        <w:t>oleh</w:t>
      </w:r>
      <w:proofErr w:type="spellEnd"/>
      <w:r>
        <w:rPr>
          <w:rFonts w:ascii="Tahoma" w:hAnsi="Tahoma" w:cs="Tahoma"/>
          <w:sz w:val="26"/>
          <w:szCs w:val="26"/>
          <w:lang w:val="en-US"/>
        </w:rPr>
        <w:t xml:space="preserve"> OPD </w:t>
      </w:r>
      <w:proofErr w:type="spellStart"/>
      <w:r>
        <w:rPr>
          <w:rFonts w:ascii="Tahoma" w:hAnsi="Tahoma" w:cs="Tahoma"/>
          <w:sz w:val="26"/>
          <w:szCs w:val="26"/>
          <w:lang w:val="en-US"/>
        </w:rPr>
        <w:t>maupun</w:t>
      </w:r>
      <w:proofErr w:type="spellEnd"/>
      <w:r>
        <w:rPr>
          <w:rFonts w:ascii="Tahoma" w:hAnsi="Tahoma" w:cs="Tahoma"/>
          <w:sz w:val="26"/>
          <w:szCs w:val="26"/>
          <w:lang w:val="en-US"/>
        </w:rPr>
        <w:t xml:space="preserve"> </w:t>
      </w:r>
      <w:proofErr w:type="spellStart"/>
      <w:r>
        <w:rPr>
          <w:rFonts w:ascii="Tahoma" w:hAnsi="Tahoma" w:cs="Tahoma"/>
          <w:sz w:val="26"/>
          <w:szCs w:val="26"/>
          <w:lang w:val="en-US"/>
        </w:rPr>
        <w:t>Kabupaten</w:t>
      </w:r>
      <w:proofErr w:type="spellEnd"/>
      <w:r>
        <w:rPr>
          <w:rFonts w:ascii="Tahoma" w:hAnsi="Tahoma" w:cs="Tahoma"/>
          <w:sz w:val="26"/>
          <w:szCs w:val="26"/>
          <w:lang w:val="en-US"/>
        </w:rPr>
        <w:t xml:space="preserve">/Kota </w:t>
      </w:r>
      <w:proofErr w:type="spellStart"/>
      <w:r>
        <w:rPr>
          <w:rFonts w:ascii="Tahoma" w:hAnsi="Tahoma" w:cs="Tahoma"/>
          <w:sz w:val="26"/>
          <w:szCs w:val="26"/>
          <w:lang w:val="en-US"/>
        </w:rPr>
        <w:t>pengelola</w:t>
      </w:r>
      <w:proofErr w:type="spellEnd"/>
      <w:r>
        <w:rPr>
          <w:rFonts w:ascii="Tahoma" w:hAnsi="Tahoma" w:cs="Tahoma"/>
          <w:sz w:val="26"/>
          <w:szCs w:val="26"/>
          <w:lang w:val="en-US"/>
        </w:rPr>
        <w:t xml:space="preserve"> DBHCHT;</w:t>
      </w:r>
    </w:p>
    <w:p w:rsidR="009C16DF" w:rsidRPr="009C16DF" w:rsidRDefault="009C16DF" w:rsidP="004055AA">
      <w:pPr>
        <w:numPr>
          <w:ilvl w:val="1"/>
          <w:numId w:val="8"/>
        </w:numPr>
        <w:spacing w:line="360" w:lineRule="auto"/>
        <w:ind w:leftChars="437" w:left="1439" w:hangingChars="150" w:hanging="390"/>
        <w:jc w:val="both"/>
        <w:rPr>
          <w:rFonts w:ascii="Tahoma" w:hAnsi="Tahoma" w:cs="Tahoma"/>
          <w:sz w:val="26"/>
          <w:szCs w:val="26"/>
          <w:lang w:val="id-ID"/>
        </w:rPr>
      </w:pPr>
      <w:proofErr w:type="spellStart"/>
      <w:r>
        <w:rPr>
          <w:rFonts w:ascii="Tahoma" w:hAnsi="Tahoma" w:cs="Tahoma"/>
          <w:sz w:val="26"/>
          <w:szCs w:val="26"/>
          <w:lang w:val="en-US"/>
        </w:rPr>
        <w:t>Terlaksananya</w:t>
      </w:r>
      <w:proofErr w:type="spellEnd"/>
      <w:r>
        <w:rPr>
          <w:rFonts w:ascii="Tahoma" w:hAnsi="Tahoma" w:cs="Tahoma"/>
          <w:sz w:val="26"/>
          <w:szCs w:val="26"/>
          <w:lang w:val="en-US"/>
        </w:rPr>
        <w:t xml:space="preserve"> </w:t>
      </w:r>
      <w:proofErr w:type="spellStart"/>
      <w:r>
        <w:rPr>
          <w:rFonts w:ascii="Tahoma" w:hAnsi="Tahoma" w:cs="Tahoma"/>
          <w:sz w:val="26"/>
          <w:szCs w:val="26"/>
          <w:lang w:val="en-US"/>
        </w:rPr>
        <w:t>pengaturan</w:t>
      </w:r>
      <w:proofErr w:type="spellEnd"/>
      <w:r>
        <w:rPr>
          <w:rFonts w:ascii="Tahoma" w:hAnsi="Tahoma" w:cs="Tahoma"/>
          <w:sz w:val="26"/>
          <w:szCs w:val="26"/>
          <w:lang w:val="en-US"/>
        </w:rPr>
        <w:t xml:space="preserve"> </w:t>
      </w:r>
      <w:proofErr w:type="spellStart"/>
      <w:r>
        <w:rPr>
          <w:rFonts w:ascii="Tahoma" w:hAnsi="Tahoma" w:cs="Tahoma"/>
          <w:sz w:val="26"/>
          <w:szCs w:val="26"/>
          <w:lang w:val="en-US"/>
        </w:rPr>
        <w:t>jadual</w:t>
      </w:r>
      <w:proofErr w:type="spellEnd"/>
      <w:r>
        <w:rPr>
          <w:rFonts w:ascii="Tahoma" w:hAnsi="Tahoma" w:cs="Tahoma"/>
          <w:sz w:val="26"/>
          <w:szCs w:val="26"/>
          <w:lang w:val="en-US"/>
        </w:rPr>
        <w:t xml:space="preserve"> agar </w:t>
      </w:r>
      <w:proofErr w:type="spellStart"/>
      <w:r>
        <w:rPr>
          <w:rFonts w:ascii="Tahoma" w:hAnsi="Tahoma" w:cs="Tahoma"/>
          <w:sz w:val="26"/>
          <w:szCs w:val="26"/>
          <w:lang w:val="en-US"/>
        </w:rPr>
        <w:t>tidak</w:t>
      </w:r>
      <w:proofErr w:type="spellEnd"/>
      <w:r>
        <w:rPr>
          <w:rFonts w:ascii="Tahoma" w:hAnsi="Tahoma" w:cs="Tahoma"/>
          <w:sz w:val="26"/>
          <w:szCs w:val="26"/>
          <w:lang w:val="en-US"/>
        </w:rPr>
        <w:t xml:space="preserve"> </w:t>
      </w:r>
      <w:proofErr w:type="spellStart"/>
      <w:r>
        <w:rPr>
          <w:rFonts w:ascii="Tahoma" w:hAnsi="Tahoma" w:cs="Tahoma"/>
          <w:sz w:val="26"/>
          <w:szCs w:val="26"/>
          <w:lang w:val="en-US"/>
        </w:rPr>
        <w:t>terjadi</w:t>
      </w:r>
      <w:proofErr w:type="spellEnd"/>
      <w:r>
        <w:rPr>
          <w:rFonts w:ascii="Tahoma" w:hAnsi="Tahoma" w:cs="Tahoma"/>
          <w:sz w:val="26"/>
          <w:szCs w:val="26"/>
          <w:lang w:val="en-US"/>
        </w:rPr>
        <w:t xml:space="preserve"> </w:t>
      </w:r>
      <w:proofErr w:type="spellStart"/>
      <w:r>
        <w:rPr>
          <w:rFonts w:ascii="Tahoma" w:hAnsi="Tahoma" w:cs="Tahoma"/>
          <w:sz w:val="26"/>
          <w:szCs w:val="26"/>
          <w:lang w:val="en-US"/>
        </w:rPr>
        <w:t>penumpukan</w:t>
      </w:r>
      <w:proofErr w:type="spellEnd"/>
      <w:r>
        <w:rPr>
          <w:rFonts w:ascii="Tahoma" w:hAnsi="Tahoma" w:cs="Tahoma"/>
          <w:sz w:val="26"/>
          <w:szCs w:val="26"/>
          <w:lang w:val="en-US"/>
        </w:rPr>
        <w:t xml:space="preserve"> </w:t>
      </w:r>
      <w:proofErr w:type="spellStart"/>
      <w:r>
        <w:rPr>
          <w:rFonts w:ascii="Tahoma" w:hAnsi="Tahoma" w:cs="Tahoma"/>
          <w:sz w:val="26"/>
          <w:szCs w:val="26"/>
          <w:lang w:val="en-US"/>
        </w:rPr>
        <w:t>kegiatan</w:t>
      </w:r>
      <w:proofErr w:type="spellEnd"/>
      <w:r>
        <w:rPr>
          <w:rFonts w:ascii="Tahoma" w:hAnsi="Tahoma" w:cs="Tahoma"/>
          <w:sz w:val="26"/>
          <w:szCs w:val="26"/>
          <w:lang w:val="en-US"/>
        </w:rPr>
        <w:t xml:space="preserve"> </w:t>
      </w:r>
      <w:proofErr w:type="spellStart"/>
      <w:r>
        <w:rPr>
          <w:rFonts w:ascii="Tahoma" w:hAnsi="Tahoma" w:cs="Tahoma"/>
          <w:sz w:val="26"/>
          <w:szCs w:val="26"/>
          <w:lang w:val="en-US"/>
        </w:rPr>
        <w:t>pada</w:t>
      </w:r>
      <w:proofErr w:type="spellEnd"/>
      <w:r>
        <w:rPr>
          <w:rFonts w:ascii="Tahoma" w:hAnsi="Tahoma" w:cs="Tahoma"/>
          <w:sz w:val="26"/>
          <w:szCs w:val="26"/>
          <w:lang w:val="en-US"/>
        </w:rPr>
        <w:t xml:space="preserve"> </w:t>
      </w:r>
      <w:proofErr w:type="spellStart"/>
      <w:r>
        <w:rPr>
          <w:rFonts w:ascii="Tahoma" w:hAnsi="Tahoma" w:cs="Tahoma"/>
          <w:sz w:val="26"/>
          <w:szCs w:val="26"/>
          <w:lang w:val="en-US"/>
        </w:rPr>
        <w:t>waktu</w:t>
      </w:r>
      <w:proofErr w:type="spellEnd"/>
      <w:r>
        <w:rPr>
          <w:rFonts w:ascii="Tahoma" w:hAnsi="Tahoma" w:cs="Tahoma"/>
          <w:sz w:val="26"/>
          <w:szCs w:val="26"/>
          <w:lang w:val="en-US"/>
        </w:rPr>
        <w:t xml:space="preserve"> </w:t>
      </w:r>
      <w:proofErr w:type="spellStart"/>
      <w:r>
        <w:rPr>
          <w:rFonts w:ascii="Tahoma" w:hAnsi="Tahoma" w:cs="Tahoma"/>
          <w:sz w:val="26"/>
          <w:szCs w:val="26"/>
          <w:lang w:val="en-US"/>
        </w:rPr>
        <w:t>dan</w:t>
      </w:r>
      <w:proofErr w:type="spellEnd"/>
      <w:r>
        <w:rPr>
          <w:rFonts w:ascii="Tahoma" w:hAnsi="Tahoma" w:cs="Tahoma"/>
          <w:sz w:val="26"/>
          <w:szCs w:val="26"/>
          <w:lang w:val="en-US"/>
        </w:rPr>
        <w:t xml:space="preserve"> </w:t>
      </w:r>
      <w:proofErr w:type="spellStart"/>
      <w:r>
        <w:rPr>
          <w:rFonts w:ascii="Tahoma" w:hAnsi="Tahoma" w:cs="Tahoma"/>
          <w:sz w:val="26"/>
          <w:szCs w:val="26"/>
          <w:lang w:val="en-US"/>
        </w:rPr>
        <w:t>tempat</w:t>
      </w:r>
      <w:proofErr w:type="spellEnd"/>
      <w:r>
        <w:rPr>
          <w:rFonts w:ascii="Tahoma" w:hAnsi="Tahoma" w:cs="Tahoma"/>
          <w:sz w:val="26"/>
          <w:szCs w:val="26"/>
          <w:lang w:val="en-US"/>
        </w:rPr>
        <w:t xml:space="preserve"> </w:t>
      </w:r>
      <w:proofErr w:type="spellStart"/>
      <w:r>
        <w:rPr>
          <w:rFonts w:ascii="Tahoma" w:hAnsi="Tahoma" w:cs="Tahoma"/>
          <w:sz w:val="26"/>
          <w:szCs w:val="26"/>
          <w:lang w:val="en-US"/>
        </w:rPr>
        <w:t>tertentu</w:t>
      </w:r>
      <w:proofErr w:type="spellEnd"/>
      <w:r>
        <w:rPr>
          <w:rFonts w:ascii="Tahoma" w:hAnsi="Tahoma" w:cs="Tahoma"/>
          <w:sz w:val="26"/>
          <w:szCs w:val="26"/>
          <w:lang w:val="en-US"/>
        </w:rPr>
        <w:t>;</w:t>
      </w:r>
    </w:p>
    <w:p w:rsidR="009C16DF" w:rsidRPr="009C16DF" w:rsidRDefault="009C16DF" w:rsidP="004055AA">
      <w:pPr>
        <w:numPr>
          <w:ilvl w:val="1"/>
          <w:numId w:val="8"/>
        </w:numPr>
        <w:spacing w:line="360" w:lineRule="auto"/>
        <w:ind w:leftChars="437" w:left="1439" w:hangingChars="150" w:hanging="390"/>
        <w:jc w:val="both"/>
        <w:rPr>
          <w:rFonts w:ascii="Tahoma" w:hAnsi="Tahoma" w:cs="Tahoma"/>
          <w:sz w:val="26"/>
          <w:szCs w:val="26"/>
          <w:lang w:val="id-ID"/>
        </w:rPr>
      </w:pPr>
      <w:proofErr w:type="spellStart"/>
      <w:r>
        <w:rPr>
          <w:rFonts w:ascii="Tahoma" w:hAnsi="Tahoma" w:cs="Tahoma"/>
          <w:sz w:val="26"/>
          <w:szCs w:val="26"/>
          <w:lang w:val="en-US"/>
        </w:rPr>
        <w:t>Dapat</w:t>
      </w:r>
      <w:proofErr w:type="spellEnd"/>
      <w:r>
        <w:rPr>
          <w:rFonts w:ascii="Tahoma" w:hAnsi="Tahoma" w:cs="Tahoma"/>
          <w:sz w:val="26"/>
          <w:szCs w:val="26"/>
          <w:lang w:val="en-US"/>
        </w:rPr>
        <w:t xml:space="preserve"> </w:t>
      </w:r>
      <w:proofErr w:type="spellStart"/>
      <w:r>
        <w:rPr>
          <w:rFonts w:ascii="Tahoma" w:hAnsi="Tahoma" w:cs="Tahoma"/>
          <w:sz w:val="26"/>
          <w:szCs w:val="26"/>
          <w:lang w:val="en-US"/>
        </w:rPr>
        <w:t>memberikan</w:t>
      </w:r>
      <w:proofErr w:type="spellEnd"/>
      <w:r>
        <w:rPr>
          <w:rFonts w:ascii="Tahoma" w:hAnsi="Tahoma" w:cs="Tahoma"/>
          <w:sz w:val="26"/>
          <w:szCs w:val="26"/>
          <w:lang w:val="en-US"/>
        </w:rPr>
        <w:t xml:space="preserve"> </w:t>
      </w:r>
      <w:proofErr w:type="spellStart"/>
      <w:r>
        <w:rPr>
          <w:rFonts w:ascii="Tahoma" w:hAnsi="Tahoma" w:cs="Tahoma"/>
          <w:sz w:val="26"/>
          <w:szCs w:val="26"/>
          <w:lang w:val="en-US"/>
        </w:rPr>
        <w:t>informasi</w:t>
      </w:r>
      <w:proofErr w:type="spellEnd"/>
      <w:r>
        <w:rPr>
          <w:rFonts w:ascii="Tahoma" w:hAnsi="Tahoma" w:cs="Tahoma"/>
          <w:sz w:val="26"/>
          <w:szCs w:val="26"/>
          <w:lang w:val="en-US"/>
        </w:rPr>
        <w:t xml:space="preserve"> </w:t>
      </w:r>
      <w:proofErr w:type="spellStart"/>
      <w:r>
        <w:rPr>
          <w:rFonts w:ascii="Tahoma" w:hAnsi="Tahoma" w:cs="Tahoma"/>
          <w:sz w:val="26"/>
          <w:szCs w:val="26"/>
          <w:lang w:val="en-US"/>
        </w:rPr>
        <w:t>kepada</w:t>
      </w:r>
      <w:proofErr w:type="spellEnd"/>
      <w:r>
        <w:rPr>
          <w:rFonts w:ascii="Tahoma" w:hAnsi="Tahoma" w:cs="Tahoma"/>
          <w:sz w:val="26"/>
          <w:szCs w:val="26"/>
          <w:lang w:val="en-US"/>
        </w:rPr>
        <w:t xml:space="preserve"> OPD </w:t>
      </w:r>
      <w:proofErr w:type="spellStart"/>
      <w:r>
        <w:rPr>
          <w:rFonts w:ascii="Tahoma" w:hAnsi="Tahoma" w:cs="Tahoma"/>
          <w:sz w:val="26"/>
          <w:szCs w:val="26"/>
          <w:lang w:val="en-US"/>
        </w:rPr>
        <w:t>terkait</w:t>
      </w:r>
      <w:proofErr w:type="spellEnd"/>
      <w:r>
        <w:rPr>
          <w:rFonts w:ascii="Tahoma" w:hAnsi="Tahoma" w:cs="Tahoma"/>
          <w:sz w:val="26"/>
          <w:szCs w:val="26"/>
          <w:lang w:val="en-US"/>
        </w:rPr>
        <w:t xml:space="preserve"> </w:t>
      </w:r>
      <w:proofErr w:type="spellStart"/>
      <w:r>
        <w:rPr>
          <w:rFonts w:ascii="Tahoma" w:hAnsi="Tahoma" w:cs="Tahoma"/>
          <w:sz w:val="26"/>
          <w:szCs w:val="26"/>
          <w:lang w:val="en-US"/>
        </w:rPr>
        <w:t>maupun</w:t>
      </w:r>
      <w:proofErr w:type="spellEnd"/>
      <w:r>
        <w:rPr>
          <w:rFonts w:ascii="Tahoma" w:hAnsi="Tahoma" w:cs="Tahoma"/>
          <w:sz w:val="26"/>
          <w:szCs w:val="26"/>
          <w:lang w:val="en-US"/>
        </w:rPr>
        <w:t xml:space="preserve"> </w:t>
      </w:r>
      <w:proofErr w:type="spellStart"/>
      <w:r>
        <w:rPr>
          <w:rFonts w:ascii="Tahoma" w:hAnsi="Tahoma" w:cs="Tahoma"/>
          <w:sz w:val="26"/>
          <w:szCs w:val="26"/>
          <w:lang w:val="en-US"/>
        </w:rPr>
        <w:t>kabuapten</w:t>
      </w:r>
      <w:proofErr w:type="spellEnd"/>
      <w:r>
        <w:rPr>
          <w:rFonts w:ascii="Tahoma" w:hAnsi="Tahoma" w:cs="Tahoma"/>
          <w:sz w:val="26"/>
          <w:szCs w:val="26"/>
          <w:lang w:val="en-US"/>
        </w:rPr>
        <w:t>/</w:t>
      </w:r>
      <w:proofErr w:type="spellStart"/>
      <w:r>
        <w:rPr>
          <w:rFonts w:ascii="Tahoma" w:hAnsi="Tahoma" w:cs="Tahoma"/>
          <w:sz w:val="26"/>
          <w:szCs w:val="26"/>
          <w:lang w:val="en-US"/>
        </w:rPr>
        <w:t>kota</w:t>
      </w:r>
      <w:proofErr w:type="spellEnd"/>
      <w:r>
        <w:rPr>
          <w:rFonts w:ascii="Tahoma" w:hAnsi="Tahoma" w:cs="Tahoma"/>
          <w:sz w:val="26"/>
          <w:szCs w:val="26"/>
          <w:lang w:val="en-US"/>
        </w:rPr>
        <w:t xml:space="preserve"> </w:t>
      </w:r>
      <w:proofErr w:type="spellStart"/>
      <w:r>
        <w:rPr>
          <w:rFonts w:ascii="Tahoma" w:hAnsi="Tahoma" w:cs="Tahoma"/>
          <w:sz w:val="26"/>
          <w:szCs w:val="26"/>
          <w:lang w:val="en-US"/>
        </w:rPr>
        <w:t>pengelola</w:t>
      </w:r>
      <w:proofErr w:type="spellEnd"/>
      <w:r>
        <w:rPr>
          <w:rFonts w:ascii="Tahoma" w:hAnsi="Tahoma" w:cs="Tahoma"/>
          <w:sz w:val="26"/>
          <w:szCs w:val="26"/>
          <w:lang w:val="en-US"/>
        </w:rPr>
        <w:t xml:space="preserve"> DBHCHT </w:t>
      </w:r>
      <w:proofErr w:type="spellStart"/>
      <w:r>
        <w:rPr>
          <w:rFonts w:ascii="Tahoma" w:hAnsi="Tahoma" w:cs="Tahoma"/>
          <w:sz w:val="26"/>
          <w:szCs w:val="26"/>
          <w:lang w:val="en-US"/>
        </w:rPr>
        <w:t>guna</w:t>
      </w:r>
      <w:proofErr w:type="spellEnd"/>
      <w:r>
        <w:rPr>
          <w:rFonts w:ascii="Tahoma" w:hAnsi="Tahoma" w:cs="Tahoma"/>
          <w:sz w:val="26"/>
          <w:szCs w:val="26"/>
          <w:lang w:val="en-US"/>
        </w:rPr>
        <w:t xml:space="preserve"> </w:t>
      </w:r>
      <w:proofErr w:type="spellStart"/>
      <w:r>
        <w:rPr>
          <w:rFonts w:ascii="Tahoma" w:hAnsi="Tahoma" w:cs="Tahoma"/>
          <w:sz w:val="26"/>
          <w:szCs w:val="26"/>
          <w:lang w:val="en-US"/>
        </w:rPr>
        <w:t>kelancaran</w:t>
      </w:r>
      <w:proofErr w:type="spellEnd"/>
      <w:r>
        <w:rPr>
          <w:rFonts w:ascii="Tahoma" w:hAnsi="Tahoma" w:cs="Tahoma"/>
          <w:sz w:val="26"/>
          <w:szCs w:val="26"/>
          <w:lang w:val="en-US"/>
        </w:rPr>
        <w:t xml:space="preserve"> </w:t>
      </w:r>
      <w:proofErr w:type="spellStart"/>
      <w:r>
        <w:rPr>
          <w:rFonts w:ascii="Tahoma" w:hAnsi="Tahoma" w:cs="Tahoma"/>
          <w:sz w:val="26"/>
          <w:szCs w:val="26"/>
          <w:lang w:val="en-US"/>
        </w:rPr>
        <w:t>pelaksanaan</w:t>
      </w:r>
      <w:proofErr w:type="spellEnd"/>
      <w:r>
        <w:rPr>
          <w:rFonts w:ascii="Tahoma" w:hAnsi="Tahoma" w:cs="Tahoma"/>
          <w:sz w:val="26"/>
          <w:szCs w:val="26"/>
          <w:lang w:val="en-US"/>
        </w:rPr>
        <w:t xml:space="preserve"> </w:t>
      </w:r>
      <w:proofErr w:type="spellStart"/>
      <w:r>
        <w:rPr>
          <w:rFonts w:ascii="Tahoma" w:hAnsi="Tahoma" w:cs="Tahoma"/>
          <w:sz w:val="26"/>
          <w:szCs w:val="26"/>
          <w:lang w:val="en-US"/>
        </w:rPr>
        <w:t>kegiatan</w:t>
      </w:r>
      <w:proofErr w:type="spellEnd"/>
      <w:r>
        <w:rPr>
          <w:rFonts w:ascii="Tahoma" w:hAnsi="Tahoma" w:cs="Tahoma"/>
          <w:sz w:val="26"/>
          <w:szCs w:val="26"/>
          <w:lang w:val="en-US"/>
        </w:rPr>
        <w:t>;</w:t>
      </w:r>
    </w:p>
    <w:p w:rsidR="009C16DF" w:rsidRPr="009C16DF" w:rsidRDefault="009C16DF" w:rsidP="004055AA">
      <w:pPr>
        <w:numPr>
          <w:ilvl w:val="1"/>
          <w:numId w:val="8"/>
        </w:numPr>
        <w:spacing w:line="360" w:lineRule="auto"/>
        <w:ind w:leftChars="437" w:left="1439" w:hangingChars="150" w:hanging="390"/>
        <w:jc w:val="both"/>
        <w:rPr>
          <w:rFonts w:ascii="Tahoma" w:hAnsi="Tahoma" w:cs="Tahoma"/>
          <w:sz w:val="26"/>
          <w:szCs w:val="26"/>
          <w:lang w:val="id-ID"/>
        </w:rPr>
      </w:pPr>
      <w:proofErr w:type="spellStart"/>
      <w:r>
        <w:rPr>
          <w:rFonts w:ascii="Tahoma" w:hAnsi="Tahoma" w:cs="Tahoma"/>
          <w:sz w:val="26"/>
          <w:szCs w:val="26"/>
          <w:lang w:val="en-US"/>
        </w:rPr>
        <w:t>Terlaksananya</w:t>
      </w:r>
      <w:proofErr w:type="spellEnd"/>
      <w:r>
        <w:rPr>
          <w:rFonts w:ascii="Tahoma" w:hAnsi="Tahoma" w:cs="Tahoma"/>
          <w:sz w:val="26"/>
          <w:szCs w:val="26"/>
          <w:lang w:val="en-US"/>
        </w:rPr>
        <w:t xml:space="preserve"> </w:t>
      </w:r>
      <w:proofErr w:type="spellStart"/>
      <w:r>
        <w:rPr>
          <w:rFonts w:ascii="Tahoma" w:hAnsi="Tahoma" w:cs="Tahoma"/>
          <w:sz w:val="26"/>
          <w:szCs w:val="26"/>
          <w:lang w:val="en-US"/>
        </w:rPr>
        <w:t>konsultasi</w:t>
      </w:r>
      <w:proofErr w:type="spellEnd"/>
      <w:r>
        <w:rPr>
          <w:rFonts w:ascii="Tahoma" w:hAnsi="Tahoma" w:cs="Tahoma"/>
          <w:sz w:val="26"/>
          <w:szCs w:val="26"/>
          <w:lang w:val="en-US"/>
        </w:rPr>
        <w:t xml:space="preserve"> </w:t>
      </w:r>
      <w:proofErr w:type="spellStart"/>
      <w:r>
        <w:rPr>
          <w:rFonts w:ascii="Tahoma" w:hAnsi="Tahoma" w:cs="Tahoma"/>
          <w:sz w:val="26"/>
          <w:szCs w:val="26"/>
          <w:lang w:val="en-US"/>
        </w:rPr>
        <w:t>ke</w:t>
      </w:r>
      <w:proofErr w:type="spellEnd"/>
      <w:r>
        <w:rPr>
          <w:rFonts w:ascii="Tahoma" w:hAnsi="Tahoma" w:cs="Tahoma"/>
          <w:sz w:val="26"/>
          <w:szCs w:val="26"/>
          <w:lang w:val="en-US"/>
        </w:rPr>
        <w:t xml:space="preserve"> </w:t>
      </w:r>
      <w:proofErr w:type="spellStart"/>
      <w:r>
        <w:rPr>
          <w:rFonts w:ascii="Tahoma" w:hAnsi="Tahoma" w:cs="Tahoma"/>
          <w:sz w:val="26"/>
          <w:szCs w:val="26"/>
          <w:lang w:val="en-US"/>
        </w:rPr>
        <w:t>Pusat</w:t>
      </w:r>
      <w:proofErr w:type="spellEnd"/>
      <w:r>
        <w:rPr>
          <w:rFonts w:ascii="Tahoma" w:hAnsi="Tahoma" w:cs="Tahoma"/>
          <w:sz w:val="26"/>
          <w:szCs w:val="26"/>
          <w:lang w:val="en-US"/>
        </w:rPr>
        <w:t>;</w:t>
      </w:r>
    </w:p>
    <w:p w:rsidR="009C16DF" w:rsidRPr="009C16DF" w:rsidRDefault="009C16DF" w:rsidP="004055AA">
      <w:pPr>
        <w:numPr>
          <w:ilvl w:val="1"/>
          <w:numId w:val="8"/>
        </w:numPr>
        <w:spacing w:line="360" w:lineRule="auto"/>
        <w:ind w:leftChars="437" w:left="1439" w:hangingChars="150" w:hanging="390"/>
        <w:jc w:val="both"/>
        <w:rPr>
          <w:rFonts w:ascii="Tahoma" w:hAnsi="Tahoma" w:cs="Tahoma"/>
          <w:sz w:val="26"/>
          <w:szCs w:val="26"/>
          <w:lang w:val="id-ID"/>
        </w:rPr>
      </w:pPr>
      <w:proofErr w:type="spellStart"/>
      <w:r>
        <w:rPr>
          <w:rFonts w:ascii="Tahoma" w:hAnsi="Tahoma" w:cs="Tahoma"/>
          <w:sz w:val="26"/>
          <w:szCs w:val="26"/>
          <w:lang w:val="en-US"/>
        </w:rPr>
        <w:t>Terlaksananya</w:t>
      </w:r>
      <w:proofErr w:type="spellEnd"/>
      <w:r>
        <w:rPr>
          <w:rFonts w:ascii="Tahoma" w:hAnsi="Tahoma" w:cs="Tahoma"/>
          <w:sz w:val="26"/>
          <w:szCs w:val="26"/>
          <w:lang w:val="en-US"/>
        </w:rPr>
        <w:t xml:space="preserve"> </w:t>
      </w:r>
      <w:proofErr w:type="spellStart"/>
      <w:r>
        <w:rPr>
          <w:rFonts w:ascii="Tahoma" w:hAnsi="Tahoma" w:cs="Tahoma"/>
          <w:sz w:val="26"/>
          <w:szCs w:val="26"/>
          <w:lang w:val="en-US"/>
        </w:rPr>
        <w:t>laporan</w:t>
      </w:r>
      <w:proofErr w:type="spellEnd"/>
      <w:r>
        <w:rPr>
          <w:rFonts w:ascii="Tahoma" w:hAnsi="Tahoma" w:cs="Tahoma"/>
          <w:sz w:val="26"/>
          <w:szCs w:val="26"/>
          <w:lang w:val="en-US"/>
        </w:rPr>
        <w:t xml:space="preserve"> </w:t>
      </w:r>
      <w:proofErr w:type="spellStart"/>
      <w:r>
        <w:rPr>
          <w:rFonts w:ascii="Tahoma" w:hAnsi="Tahoma" w:cs="Tahoma"/>
          <w:sz w:val="26"/>
          <w:szCs w:val="26"/>
          <w:lang w:val="en-US"/>
        </w:rPr>
        <w:t>pelaksanaan</w:t>
      </w:r>
      <w:proofErr w:type="spellEnd"/>
      <w:r>
        <w:rPr>
          <w:rFonts w:ascii="Tahoma" w:hAnsi="Tahoma" w:cs="Tahoma"/>
          <w:sz w:val="26"/>
          <w:szCs w:val="26"/>
          <w:lang w:val="en-US"/>
        </w:rPr>
        <w:t xml:space="preserve"> </w:t>
      </w:r>
      <w:proofErr w:type="spellStart"/>
      <w:r>
        <w:rPr>
          <w:rFonts w:ascii="Tahoma" w:hAnsi="Tahoma" w:cs="Tahoma"/>
          <w:sz w:val="26"/>
          <w:szCs w:val="26"/>
          <w:lang w:val="en-US"/>
        </w:rPr>
        <w:t>kegiatan</w:t>
      </w:r>
      <w:proofErr w:type="spellEnd"/>
      <w:r>
        <w:rPr>
          <w:rFonts w:ascii="Tahoma" w:hAnsi="Tahoma" w:cs="Tahoma"/>
          <w:sz w:val="26"/>
          <w:szCs w:val="26"/>
          <w:lang w:val="en-US"/>
        </w:rPr>
        <w:t xml:space="preserve"> </w:t>
      </w:r>
      <w:proofErr w:type="spellStart"/>
      <w:r>
        <w:rPr>
          <w:rFonts w:ascii="Tahoma" w:hAnsi="Tahoma" w:cs="Tahoma"/>
          <w:sz w:val="26"/>
          <w:szCs w:val="26"/>
          <w:lang w:val="en-US"/>
        </w:rPr>
        <w:t>kepada</w:t>
      </w:r>
      <w:proofErr w:type="spellEnd"/>
      <w:r>
        <w:rPr>
          <w:rFonts w:ascii="Tahoma" w:hAnsi="Tahoma" w:cs="Tahoma"/>
          <w:sz w:val="26"/>
          <w:szCs w:val="26"/>
          <w:lang w:val="en-US"/>
        </w:rPr>
        <w:t xml:space="preserve"> </w:t>
      </w:r>
      <w:proofErr w:type="spellStart"/>
      <w:r>
        <w:rPr>
          <w:rFonts w:ascii="Tahoma" w:hAnsi="Tahoma" w:cs="Tahoma"/>
          <w:sz w:val="26"/>
          <w:szCs w:val="26"/>
          <w:lang w:val="en-US"/>
        </w:rPr>
        <w:t>Kementerian</w:t>
      </w:r>
      <w:proofErr w:type="spellEnd"/>
      <w:r>
        <w:rPr>
          <w:rFonts w:ascii="Tahoma" w:hAnsi="Tahoma" w:cs="Tahoma"/>
          <w:sz w:val="26"/>
          <w:szCs w:val="26"/>
          <w:lang w:val="en-US"/>
        </w:rPr>
        <w:t xml:space="preserve"> </w:t>
      </w:r>
      <w:proofErr w:type="spellStart"/>
      <w:r>
        <w:rPr>
          <w:rFonts w:ascii="Tahoma" w:hAnsi="Tahoma" w:cs="Tahoma"/>
          <w:sz w:val="26"/>
          <w:szCs w:val="26"/>
          <w:lang w:val="en-US"/>
        </w:rPr>
        <w:t>terkait</w:t>
      </w:r>
      <w:proofErr w:type="spellEnd"/>
      <w:r>
        <w:rPr>
          <w:rFonts w:ascii="Tahoma" w:hAnsi="Tahoma" w:cs="Tahoma"/>
          <w:sz w:val="26"/>
          <w:szCs w:val="26"/>
          <w:lang w:val="en-US"/>
        </w:rPr>
        <w:t xml:space="preserve"> </w:t>
      </w:r>
      <w:proofErr w:type="spellStart"/>
      <w:r>
        <w:rPr>
          <w:rFonts w:ascii="Tahoma" w:hAnsi="Tahoma" w:cs="Tahoma"/>
          <w:sz w:val="26"/>
          <w:szCs w:val="26"/>
          <w:lang w:val="en-US"/>
        </w:rPr>
        <w:t>setiap</w:t>
      </w:r>
      <w:proofErr w:type="spellEnd"/>
      <w:r>
        <w:rPr>
          <w:rFonts w:ascii="Tahoma" w:hAnsi="Tahoma" w:cs="Tahoma"/>
          <w:sz w:val="26"/>
          <w:szCs w:val="26"/>
          <w:lang w:val="en-US"/>
        </w:rPr>
        <w:t xml:space="preserve"> semester.</w:t>
      </w:r>
    </w:p>
    <w:p w:rsidR="009C16DF" w:rsidRPr="009C16DF" w:rsidRDefault="009C16DF" w:rsidP="004055AA">
      <w:pPr>
        <w:numPr>
          <w:ilvl w:val="1"/>
          <w:numId w:val="8"/>
        </w:numPr>
        <w:spacing w:line="360" w:lineRule="auto"/>
        <w:ind w:leftChars="437" w:left="1439" w:hangingChars="150" w:hanging="390"/>
        <w:jc w:val="both"/>
        <w:rPr>
          <w:rFonts w:ascii="Tahoma" w:hAnsi="Tahoma" w:cs="Tahoma"/>
          <w:sz w:val="26"/>
          <w:szCs w:val="26"/>
          <w:lang w:val="id-ID"/>
        </w:rPr>
      </w:pPr>
      <w:proofErr w:type="spellStart"/>
      <w:r>
        <w:rPr>
          <w:rFonts w:ascii="Tahoma" w:hAnsi="Tahoma" w:cs="Tahoma"/>
          <w:sz w:val="26"/>
          <w:szCs w:val="26"/>
          <w:lang w:val="en-US"/>
        </w:rPr>
        <w:t>Terlaksananya</w:t>
      </w:r>
      <w:proofErr w:type="spellEnd"/>
      <w:r>
        <w:rPr>
          <w:rFonts w:ascii="Tahoma" w:hAnsi="Tahoma" w:cs="Tahoma"/>
          <w:sz w:val="26"/>
          <w:szCs w:val="26"/>
          <w:lang w:val="en-US"/>
        </w:rPr>
        <w:t xml:space="preserve"> </w:t>
      </w:r>
      <w:proofErr w:type="spellStart"/>
      <w:r>
        <w:rPr>
          <w:rFonts w:ascii="Tahoma" w:hAnsi="Tahoma" w:cs="Tahoma"/>
          <w:sz w:val="26"/>
          <w:szCs w:val="26"/>
          <w:lang w:val="en-US"/>
        </w:rPr>
        <w:t>pemberantasan</w:t>
      </w:r>
      <w:proofErr w:type="spellEnd"/>
      <w:r>
        <w:rPr>
          <w:rFonts w:ascii="Tahoma" w:hAnsi="Tahoma" w:cs="Tahoma"/>
          <w:sz w:val="26"/>
          <w:szCs w:val="26"/>
          <w:lang w:val="en-US"/>
        </w:rPr>
        <w:t xml:space="preserve"> </w:t>
      </w:r>
      <w:proofErr w:type="spellStart"/>
      <w:r>
        <w:rPr>
          <w:rFonts w:ascii="Tahoma" w:hAnsi="Tahoma" w:cs="Tahoma"/>
          <w:sz w:val="26"/>
          <w:szCs w:val="26"/>
          <w:lang w:val="en-US"/>
        </w:rPr>
        <w:t>cukai</w:t>
      </w:r>
      <w:proofErr w:type="spellEnd"/>
      <w:r>
        <w:rPr>
          <w:rFonts w:ascii="Tahoma" w:hAnsi="Tahoma" w:cs="Tahoma"/>
          <w:sz w:val="26"/>
          <w:szCs w:val="26"/>
          <w:lang w:val="en-US"/>
        </w:rPr>
        <w:t xml:space="preserve"> illegal.</w:t>
      </w:r>
    </w:p>
    <w:p w:rsidR="005B0869" w:rsidRPr="005B0869" w:rsidRDefault="005B0869" w:rsidP="004055AA">
      <w:pPr>
        <w:spacing w:line="360" w:lineRule="auto"/>
        <w:ind w:left="1440"/>
        <w:jc w:val="both"/>
        <w:rPr>
          <w:rFonts w:ascii="Tahoma" w:hAnsi="Tahoma" w:cs="Tahoma"/>
          <w:sz w:val="26"/>
          <w:szCs w:val="26"/>
          <w:lang w:val="en-US"/>
        </w:rPr>
      </w:pPr>
    </w:p>
    <w:p w:rsidR="00666E66" w:rsidRPr="00751AB0" w:rsidRDefault="005D17F7" w:rsidP="004055AA">
      <w:pPr>
        <w:pStyle w:val="ListParagraph"/>
        <w:numPr>
          <w:ilvl w:val="0"/>
          <w:numId w:val="8"/>
        </w:numPr>
        <w:spacing w:after="0" w:line="360" w:lineRule="auto"/>
        <w:ind w:left="900"/>
        <w:rPr>
          <w:rFonts w:ascii="Tahoma" w:hAnsi="Tahoma" w:cs="Tahoma"/>
          <w:sz w:val="24"/>
          <w:szCs w:val="24"/>
        </w:rPr>
      </w:pPr>
      <w:r>
        <w:rPr>
          <w:rFonts w:ascii="Tahoma" w:hAnsi="Tahoma" w:cs="Tahoma"/>
          <w:sz w:val="24"/>
          <w:szCs w:val="24"/>
        </w:rPr>
        <w:t>Hasil</w:t>
      </w:r>
    </w:p>
    <w:p w:rsidR="009C16DF" w:rsidRPr="009C16DF" w:rsidRDefault="009C16DF" w:rsidP="004055AA">
      <w:pPr>
        <w:numPr>
          <w:ilvl w:val="1"/>
          <w:numId w:val="8"/>
        </w:numPr>
        <w:spacing w:line="360" w:lineRule="auto"/>
        <w:ind w:left="1530"/>
        <w:jc w:val="both"/>
        <w:rPr>
          <w:rFonts w:ascii="Tahoma" w:hAnsi="Tahoma" w:cs="Tahoma"/>
          <w:sz w:val="26"/>
          <w:szCs w:val="26"/>
          <w:lang w:val="id-ID"/>
        </w:rPr>
      </w:pPr>
      <w:proofErr w:type="spellStart"/>
      <w:r>
        <w:rPr>
          <w:rFonts w:ascii="Tahoma" w:hAnsi="Tahoma" w:cs="Tahoma"/>
          <w:sz w:val="26"/>
          <w:szCs w:val="26"/>
          <w:lang w:val="en-US"/>
        </w:rPr>
        <w:t>Meningkatkan</w:t>
      </w:r>
      <w:proofErr w:type="spellEnd"/>
      <w:r>
        <w:rPr>
          <w:rFonts w:ascii="Tahoma" w:hAnsi="Tahoma" w:cs="Tahoma"/>
          <w:sz w:val="26"/>
          <w:szCs w:val="26"/>
          <w:lang w:val="en-US"/>
        </w:rPr>
        <w:t xml:space="preserve"> </w:t>
      </w:r>
      <w:proofErr w:type="spellStart"/>
      <w:r>
        <w:rPr>
          <w:rFonts w:ascii="Tahoma" w:hAnsi="Tahoma" w:cs="Tahoma"/>
          <w:sz w:val="26"/>
          <w:szCs w:val="26"/>
          <w:lang w:val="en-US"/>
        </w:rPr>
        <w:t>keterpaduan</w:t>
      </w:r>
      <w:proofErr w:type="spellEnd"/>
      <w:r>
        <w:rPr>
          <w:rFonts w:ascii="Tahoma" w:hAnsi="Tahoma" w:cs="Tahoma"/>
          <w:sz w:val="26"/>
          <w:szCs w:val="26"/>
          <w:lang w:val="en-US"/>
        </w:rPr>
        <w:t xml:space="preserve">, </w:t>
      </w:r>
      <w:proofErr w:type="spellStart"/>
      <w:r>
        <w:rPr>
          <w:rFonts w:ascii="Tahoma" w:hAnsi="Tahoma" w:cs="Tahoma"/>
          <w:sz w:val="26"/>
          <w:szCs w:val="26"/>
          <w:lang w:val="en-US"/>
        </w:rPr>
        <w:t>penanganan</w:t>
      </w:r>
      <w:proofErr w:type="spellEnd"/>
      <w:r>
        <w:rPr>
          <w:rFonts w:ascii="Tahoma" w:hAnsi="Tahoma" w:cs="Tahoma"/>
          <w:sz w:val="26"/>
          <w:szCs w:val="26"/>
          <w:lang w:val="en-US"/>
        </w:rPr>
        <w:t xml:space="preserve"> </w:t>
      </w:r>
      <w:proofErr w:type="spellStart"/>
      <w:r>
        <w:rPr>
          <w:rFonts w:ascii="Tahoma" w:hAnsi="Tahoma" w:cs="Tahoma"/>
          <w:sz w:val="26"/>
          <w:szCs w:val="26"/>
          <w:lang w:val="en-US"/>
        </w:rPr>
        <w:t>antar</w:t>
      </w:r>
      <w:proofErr w:type="spellEnd"/>
      <w:r>
        <w:rPr>
          <w:rFonts w:ascii="Tahoma" w:hAnsi="Tahoma" w:cs="Tahoma"/>
          <w:sz w:val="26"/>
          <w:szCs w:val="26"/>
          <w:lang w:val="en-US"/>
        </w:rPr>
        <w:t xml:space="preserve"> </w:t>
      </w:r>
      <w:proofErr w:type="spellStart"/>
      <w:r>
        <w:rPr>
          <w:rFonts w:ascii="Tahoma" w:hAnsi="Tahoma" w:cs="Tahoma"/>
          <w:sz w:val="26"/>
          <w:szCs w:val="26"/>
          <w:lang w:val="en-US"/>
        </w:rPr>
        <w:t>instansi</w:t>
      </w:r>
      <w:proofErr w:type="spellEnd"/>
      <w:r>
        <w:rPr>
          <w:rFonts w:ascii="Tahoma" w:hAnsi="Tahoma" w:cs="Tahoma"/>
          <w:sz w:val="26"/>
          <w:szCs w:val="26"/>
          <w:lang w:val="en-US"/>
        </w:rPr>
        <w:t xml:space="preserve"> </w:t>
      </w:r>
      <w:proofErr w:type="spellStart"/>
      <w:r>
        <w:rPr>
          <w:rFonts w:ascii="Tahoma" w:hAnsi="Tahoma" w:cs="Tahoma"/>
          <w:sz w:val="26"/>
          <w:szCs w:val="26"/>
          <w:lang w:val="en-US"/>
        </w:rPr>
        <w:t>terkait</w:t>
      </w:r>
      <w:proofErr w:type="spellEnd"/>
      <w:r>
        <w:rPr>
          <w:rFonts w:ascii="Tahoma" w:hAnsi="Tahoma" w:cs="Tahoma"/>
          <w:sz w:val="26"/>
          <w:szCs w:val="26"/>
          <w:lang w:val="en-US"/>
        </w:rPr>
        <w:t xml:space="preserve"> </w:t>
      </w:r>
      <w:proofErr w:type="spellStart"/>
      <w:r>
        <w:rPr>
          <w:rFonts w:ascii="Tahoma" w:hAnsi="Tahoma" w:cs="Tahoma"/>
          <w:sz w:val="26"/>
          <w:szCs w:val="26"/>
          <w:lang w:val="en-US"/>
        </w:rPr>
        <w:t>dalam</w:t>
      </w:r>
      <w:proofErr w:type="spellEnd"/>
      <w:r>
        <w:rPr>
          <w:rFonts w:ascii="Tahoma" w:hAnsi="Tahoma" w:cs="Tahoma"/>
          <w:sz w:val="26"/>
          <w:szCs w:val="26"/>
          <w:lang w:val="en-US"/>
        </w:rPr>
        <w:t xml:space="preserve"> </w:t>
      </w:r>
      <w:proofErr w:type="spellStart"/>
      <w:r>
        <w:rPr>
          <w:rFonts w:ascii="Tahoma" w:hAnsi="Tahoma" w:cs="Tahoma"/>
          <w:sz w:val="26"/>
          <w:szCs w:val="26"/>
          <w:lang w:val="en-US"/>
        </w:rPr>
        <w:t>pengelolaan</w:t>
      </w:r>
      <w:proofErr w:type="spellEnd"/>
      <w:r>
        <w:rPr>
          <w:rFonts w:ascii="Tahoma" w:hAnsi="Tahoma" w:cs="Tahoma"/>
          <w:sz w:val="26"/>
          <w:szCs w:val="26"/>
          <w:lang w:val="en-US"/>
        </w:rPr>
        <w:t xml:space="preserve"> DBHCHT;</w:t>
      </w:r>
    </w:p>
    <w:p w:rsidR="009C16DF" w:rsidRPr="009C16DF" w:rsidRDefault="009C16DF" w:rsidP="004055AA">
      <w:pPr>
        <w:numPr>
          <w:ilvl w:val="1"/>
          <w:numId w:val="8"/>
        </w:numPr>
        <w:spacing w:line="360" w:lineRule="auto"/>
        <w:ind w:left="1530"/>
        <w:jc w:val="both"/>
        <w:rPr>
          <w:rFonts w:ascii="Tahoma" w:hAnsi="Tahoma" w:cs="Tahoma"/>
          <w:sz w:val="26"/>
          <w:szCs w:val="26"/>
          <w:lang w:val="id-ID"/>
        </w:rPr>
      </w:pPr>
      <w:proofErr w:type="spellStart"/>
      <w:r>
        <w:rPr>
          <w:rFonts w:ascii="Tahoma" w:hAnsi="Tahoma" w:cs="Tahoma"/>
          <w:sz w:val="26"/>
          <w:szCs w:val="26"/>
          <w:lang w:val="en-US"/>
        </w:rPr>
        <w:t>Saling</w:t>
      </w:r>
      <w:proofErr w:type="spellEnd"/>
      <w:r>
        <w:rPr>
          <w:rFonts w:ascii="Tahoma" w:hAnsi="Tahoma" w:cs="Tahoma"/>
          <w:sz w:val="26"/>
          <w:szCs w:val="26"/>
          <w:lang w:val="en-US"/>
        </w:rPr>
        <w:t xml:space="preserve"> </w:t>
      </w:r>
      <w:proofErr w:type="spellStart"/>
      <w:r>
        <w:rPr>
          <w:rFonts w:ascii="Tahoma" w:hAnsi="Tahoma" w:cs="Tahoma"/>
          <w:sz w:val="26"/>
          <w:szCs w:val="26"/>
          <w:lang w:val="en-US"/>
        </w:rPr>
        <w:t>memberikan</w:t>
      </w:r>
      <w:proofErr w:type="spellEnd"/>
      <w:r>
        <w:rPr>
          <w:rFonts w:ascii="Tahoma" w:hAnsi="Tahoma" w:cs="Tahoma"/>
          <w:sz w:val="26"/>
          <w:szCs w:val="26"/>
          <w:lang w:val="en-US"/>
        </w:rPr>
        <w:t xml:space="preserve"> </w:t>
      </w:r>
      <w:proofErr w:type="spellStart"/>
      <w:r>
        <w:rPr>
          <w:rFonts w:ascii="Tahoma" w:hAnsi="Tahoma" w:cs="Tahoma"/>
          <w:sz w:val="26"/>
          <w:szCs w:val="26"/>
          <w:lang w:val="en-US"/>
        </w:rPr>
        <w:t>informasi</w:t>
      </w:r>
      <w:proofErr w:type="spellEnd"/>
      <w:r>
        <w:rPr>
          <w:rFonts w:ascii="Tahoma" w:hAnsi="Tahoma" w:cs="Tahoma"/>
          <w:sz w:val="26"/>
          <w:szCs w:val="26"/>
          <w:lang w:val="en-US"/>
        </w:rPr>
        <w:t xml:space="preserve"> </w:t>
      </w:r>
      <w:proofErr w:type="spellStart"/>
      <w:r>
        <w:rPr>
          <w:rFonts w:ascii="Tahoma" w:hAnsi="Tahoma" w:cs="Tahoma"/>
          <w:sz w:val="26"/>
          <w:szCs w:val="26"/>
          <w:lang w:val="en-US"/>
        </w:rPr>
        <w:t>tentang</w:t>
      </w:r>
      <w:proofErr w:type="spellEnd"/>
      <w:r>
        <w:rPr>
          <w:rFonts w:ascii="Tahoma" w:hAnsi="Tahoma" w:cs="Tahoma"/>
          <w:sz w:val="26"/>
          <w:szCs w:val="26"/>
          <w:lang w:val="en-US"/>
        </w:rPr>
        <w:t xml:space="preserve"> </w:t>
      </w:r>
      <w:proofErr w:type="spellStart"/>
      <w:r>
        <w:rPr>
          <w:rFonts w:ascii="Tahoma" w:hAnsi="Tahoma" w:cs="Tahoma"/>
          <w:sz w:val="26"/>
          <w:szCs w:val="26"/>
          <w:lang w:val="en-US"/>
        </w:rPr>
        <w:t>pelaksanaan</w:t>
      </w:r>
      <w:proofErr w:type="spellEnd"/>
      <w:r>
        <w:rPr>
          <w:rFonts w:ascii="Tahoma" w:hAnsi="Tahoma" w:cs="Tahoma"/>
          <w:sz w:val="26"/>
          <w:szCs w:val="26"/>
          <w:lang w:val="en-US"/>
        </w:rPr>
        <w:t xml:space="preserve"> </w:t>
      </w:r>
      <w:proofErr w:type="spellStart"/>
      <w:r>
        <w:rPr>
          <w:rFonts w:ascii="Tahoma" w:hAnsi="Tahoma" w:cs="Tahoma"/>
          <w:sz w:val="26"/>
          <w:szCs w:val="26"/>
          <w:lang w:val="en-US"/>
        </w:rPr>
        <w:t>pengelolaan</w:t>
      </w:r>
      <w:proofErr w:type="spellEnd"/>
      <w:r>
        <w:rPr>
          <w:rFonts w:ascii="Tahoma" w:hAnsi="Tahoma" w:cs="Tahoma"/>
          <w:sz w:val="26"/>
          <w:szCs w:val="26"/>
          <w:lang w:val="en-US"/>
        </w:rPr>
        <w:t xml:space="preserve"> DBHCHT, </w:t>
      </w:r>
      <w:proofErr w:type="spellStart"/>
      <w:r>
        <w:rPr>
          <w:rFonts w:ascii="Tahoma" w:hAnsi="Tahoma" w:cs="Tahoma"/>
          <w:sz w:val="26"/>
          <w:szCs w:val="26"/>
          <w:lang w:val="en-US"/>
        </w:rPr>
        <w:t>sehingga</w:t>
      </w:r>
      <w:proofErr w:type="spellEnd"/>
      <w:r>
        <w:rPr>
          <w:rFonts w:ascii="Tahoma" w:hAnsi="Tahoma" w:cs="Tahoma"/>
          <w:sz w:val="26"/>
          <w:szCs w:val="26"/>
          <w:lang w:val="en-US"/>
        </w:rPr>
        <w:t xml:space="preserve"> </w:t>
      </w:r>
      <w:proofErr w:type="spellStart"/>
      <w:r>
        <w:rPr>
          <w:rFonts w:ascii="Tahoma" w:hAnsi="Tahoma" w:cs="Tahoma"/>
          <w:sz w:val="26"/>
          <w:szCs w:val="26"/>
          <w:lang w:val="en-US"/>
        </w:rPr>
        <w:t>penggunaan</w:t>
      </w:r>
      <w:proofErr w:type="spellEnd"/>
      <w:r>
        <w:rPr>
          <w:rFonts w:ascii="Tahoma" w:hAnsi="Tahoma" w:cs="Tahoma"/>
          <w:sz w:val="26"/>
          <w:szCs w:val="26"/>
          <w:lang w:val="en-US"/>
        </w:rPr>
        <w:t xml:space="preserve"> DBHCHT di OPD </w:t>
      </w:r>
      <w:proofErr w:type="spellStart"/>
      <w:r>
        <w:rPr>
          <w:rFonts w:ascii="Tahoma" w:hAnsi="Tahoma" w:cs="Tahoma"/>
          <w:sz w:val="26"/>
          <w:szCs w:val="26"/>
          <w:lang w:val="en-US"/>
        </w:rPr>
        <w:t>Provinsi</w:t>
      </w:r>
      <w:proofErr w:type="spellEnd"/>
      <w:r>
        <w:rPr>
          <w:rFonts w:ascii="Tahoma" w:hAnsi="Tahoma" w:cs="Tahoma"/>
          <w:sz w:val="26"/>
          <w:szCs w:val="26"/>
          <w:lang w:val="en-US"/>
        </w:rPr>
        <w:t xml:space="preserve"> </w:t>
      </w:r>
      <w:proofErr w:type="spellStart"/>
      <w:r>
        <w:rPr>
          <w:rFonts w:ascii="Tahoma" w:hAnsi="Tahoma" w:cs="Tahoma"/>
          <w:sz w:val="26"/>
          <w:szCs w:val="26"/>
          <w:lang w:val="en-US"/>
        </w:rPr>
        <w:t>maupun</w:t>
      </w:r>
      <w:proofErr w:type="spellEnd"/>
      <w:r>
        <w:rPr>
          <w:rFonts w:ascii="Tahoma" w:hAnsi="Tahoma" w:cs="Tahoma"/>
          <w:sz w:val="26"/>
          <w:szCs w:val="26"/>
          <w:lang w:val="en-US"/>
        </w:rPr>
        <w:t xml:space="preserve"> </w:t>
      </w:r>
      <w:proofErr w:type="spellStart"/>
      <w:r>
        <w:rPr>
          <w:rFonts w:ascii="Tahoma" w:hAnsi="Tahoma" w:cs="Tahoma"/>
          <w:sz w:val="26"/>
          <w:szCs w:val="26"/>
          <w:lang w:val="en-US"/>
        </w:rPr>
        <w:t>kabupaten</w:t>
      </w:r>
      <w:proofErr w:type="spellEnd"/>
      <w:r>
        <w:rPr>
          <w:rFonts w:ascii="Tahoma" w:hAnsi="Tahoma" w:cs="Tahoma"/>
          <w:sz w:val="26"/>
          <w:szCs w:val="26"/>
          <w:lang w:val="en-US"/>
        </w:rPr>
        <w:t xml:space="preserve">/Kota </w:t>
      </w:r>
      <w:proofErr w:type="spellStart"/>
      <w:r>
        <w:rPr>
          <w:rFonts w:ascii="Tahoma" w:hAnsi="Tahoma" w:cs="Tahoma"/>
          <w:sz w:val="26"/>
          <w:szCs w:val="26"/>
          <w:lang w:val="en-US"/>
        </w:rPr>
        <w:t>tidak</w:t>
      </w:r>
      <w:proofErr w:type="spellEnd"/>
      <w:r>
        <w:rPr>
          <w:rFonts w:ascii="Tahoma" w:hAnsi="Tahoma" w:cs="Tahoma"/>
          <w:sz w:val="26"/>
          <w:szCs w:val="26"/>
          <w:lang w:val="en-US"/>
        </w:rPr>
        <w:t xml:space="preserve"> </w:t>
      </w:r>
      <w:proofErr w:type="spellStart"/>
      <w:r>
        <w:rPr>
          <w:rFonts w:ascii="Tahoma" w:hAnsi="Tahoma" w:cs="Tahoma"/>
          <w:sz w:val="26"/>
          <w:szCs w:val="26"/>
          <w:lang w:val="en-US"/>
        </w:rPr>
        <w:t>mengalami</w:t>
      </w:r>
      <w:proofErr w:type="spellEnd"/>
      <w:r>
        <w:rPr>
          <w:rFonts w:ascii="Tahoma" w:hAnsi="Tahoma" w:cs="Tahoma"/>
          <w:sz w:val="26"/>
          <w:szCs w:val="26"/>
          <w:lang w:val="en-US"/>
        </w:rPr>
        <w:t xml:space="preserve"> </w:t>
      </w:r>
      <w:proofErr w:type="spellStart"/>
      <w:r>
        <w:rPr>
          <w:rFonts w:ascii="Tahoma" w:hAnsi="Tahoma" w:cs="Tahoma"/>
          <w:sz w:val="26"/>
          <w:szCs w:val="26"/>
          <w:lang w:val="en-US"/>
        </w:rPr>
        <w:t>hambatan</w:t>
      </w:r>
      <w:proofErr w:type="spellEnd"/>
      <w:r>
        <w:rPr>
          <w:rFonts w:ascii="Tahoma" w:hAnsi="Tahoma" w:cs="Tahoma"/>
          <w:sz w:val="26"/>
          <w:szCs w:val="26"/>
          <w:lang w:val="en-US"/>
        </w:rPr>
        <w:t xml:space="preserve"> </w:t>
      </w:r>
      <w:proofErr w:type="spellStart"/>
      <w:r>
        <w:rPr>
          <w:rFonts w:ascii="Tahoma" w:hAnsi="Tahoma" w:cs="Tahoma"/>
          <w:sz w:val="26"/>
          <w:szCs w:val="26"/>
          <w:lang w:val="en-US"/>
        </w:rPr>
        <w:t>dalam</w:t>
      </w:r>
      <w:proofErr w:type="spellEnd"/>
      <w:r>
        <w:rPr>
          <w:rFonts w:ascii="Tahoma" w:hAnsi="Tahoma" w:cs="Tahoma"/>
          <w:sz w:val="26"/>
          <w:szCs w:val="26"/>
          <w:lang w:val="en-US"/>
        </w:rPr>
        <w:t xml:space="preserve"> </w:t>
      </w:r>
      <w:proofErr w:type="spellStart"/>
      <w:r>
        <w:rPr>
          <w:rFonts w:ascii="Tahoma" w:hAnsi="Tahoma" w:cs="Tahoma"/>
          <w:sz w:val="26"/>
          <w:szCs w:val="26"/>
          <w:lang w:val="en-US"/>
        </w:rPr>
        <w:t>penyerapannya</w:t>
      </w:r>
      <w:proofErr w:type="spellEnd"/>
      <w:r>
        <w:rPr>
          <w:rFonts w:ascii="Tahoma" w:hAnsi="Tahoma" w:cs="Tahoma"/>
          <w:sz w:val="26"/>
          <w:szCs w:val="26"/>
          <w:lang w:val="en-US"/>
        </w:rPr>
        <w:t>.</w:t>
      </w:r>
    </w:p>
    <w:p w:rsidR="009C16DF" w:rsidRPr="009C16DF" w:rsidRDefault="009C16DF" w:rsidP="004055AA">
      <w:pPr>
        <w:numPr>
          <w:ilvl w:val="1"/>
          <w:numId w:val="8"/>
        </w:numPr>
        <w:spacing w:line="360" w:lineRule="auto"/>
        <w:ind w:left="1530"/>
        <w:jc w:val="both"/>
        <w:rPr>
          <w:rFonts w:ascii="Tahoma" w:hAnsi="Tahoma" w:cs="Tahoma"/>
          <w:sz w:val="26"/>
          <w:szCs w:val="26"/>
          <w:lang w:val="id-ID"/>
        </w:rPr>
      </w:pPr>
      <w:r>
        <w:rPr>
          <w:rFonts w:ascii="Tahoma" w:hAnsi="Tahoma" w:cs="Tahoma"/>
          <w:sz w:val="26"/>
          <w:szCs w:val="26"/>
          <w:lang w:val="en-US"/>
        </w:rPr>
        <w:t xml:space="preserve">DBHCHT </w:t>
      </w:r>
      <w:proofErr w:type="spellStart"/>
      <w:r>
        <w:rPr>
          <w:rFonts w:ascii="Tahoma" w:hAnsi="Tahoma" w:cs="Tahoma"/>
          <w:sz w:val="26"/>
          <w:szCs w:val="26"/>
          <w:lang w:val="en-US"/>
        </w:rPr>
        <w:t>dapat</w:t>
      </w:r>
      <w:proofErr w:type="spellEnd"/>
      <w:r>
        <w:rPr>
          <w:rFonts w:ascii="Tahoma" w:hAnsi="Tahoma" w:cs="Tahoma"/>
          <w:sz w:val="26"/>
          <w:szCs w:val="26"/>
          <w:lang w:val="en-US"/>
        </w:rPr>
        <w:t xml:space="preserve"> </w:t>
      </w:r>
      <w:proofErr w:type="spellStart"/>
      <w:r>
        <w:rPr>
          <w:rFonts w:ascii="Tahoma" w:hAnsi="Tahoma" w:cs="Tahoma"/>
          <w:sz w:val="26"/>
          <w:szCs w:val="26"/>
          <w:lang w:val="en-US"/>
        </w:rPr>
        <w:t>digunakan</w:t>
      </w:r>
      <w:proofErr w:type="spellEnd"/>
      <w:r>
        <w:rPr>
          <w:rFonts w:ascii="Tahoma" w:hAnsi="Tahoma" w:cs="Tahoma"/>
          <w:sz w:val="26"/>
          <w:szCs w:val="26"/>
          <w:lang w:val="en-US"/>
        </w:rPr>
        <w:t xml:space="preserve"> </w:t>
      </w:r>
      <w:proofErr w:type="spellStart"/>
      <w:r>
        <w:rPr>
          <w:rFonts w:ascii="Tahoma" w:hAnsi="Tahoma" w:cs="Tahoma"/>
          <w:sz w:val="26"/>
          <w:szCs w:val="26"/>
          <w:lang w:val="en-US"/>
        </w:rPr>
        <w:t>secara</w:t>
      </w:r>
      <w:proofErr w:type="spellEnd"/>
      <w:r>
        <w:rPr>
          <w:rFonts w:ascii="Tahoma" w:hAnsi="Tahoma" w:cs="Tahoma"/>
          <w:sz w:val="26"/>
          <w:szCs w:val="26"/>
          <w:lang w:val="en-US"/>
        </w:rPr>
        <w:t xml:space="preserve"> optimal </w:t>
      </w:r>
      <w:proofErr w:type="spellStart"/>
      <w:r>
        <w:rPr>
          <w:rFonts w:ascii="Tahoma" w:hAnsi="Tahoma" w:cs="Tahoma"/>
          <w:sz w:val="26"/>
          <w:szCs w:val="26"/>
          <w:lang w:val="en-US"/>
        </w:rPr>
        <w:t>dalam</w:t>
      </w:r>
      <w:proofErr w:type="spellEnd"/>
      <w:r>
        <w:rPr>
          <w:rFonts w:ascii="Tahoma" w:hAnsi="Tahoma" w:cs="Tahoma"/>
          <w:sz w:val="26"/>
          <w:szCs w:val="26"/>
          <w:lang w:val="en-US"/>
        </w:rPr>
        <w:t xml:space="preserve"> </w:t>
      </w:r>
      <w:proofErr w:type="spellStart"/>
      <w:r>
        <w:rPr>
          <w:rFonts w:ascii="Tahoma" w:hAnsi="Tahoma" w:cs="Tahoma"/>
          <w:sz w:val="26"/>
          <w:szCs w:val="26"/>
          <w:lang w:val="en-US"/>
        </w:rPr>
        <w:t>rangka</w:t>
      </w:r>
      <w:proofErr w:type="spellEnd"/>
      <w:r>
        <w:rPr>
          <w:rFonts w:ascii="Tahoma" w:hAnsi="Tahoma" w:cs="Tahoma"/>
          <w:sz w:val="26"/>
          <w:szCs w:val="26"/>
          <w:lang w:val="en-US"/>
        </w:rPr>
        <w:t xml:space="preserve"> </w:t>
      </w:r>
      <w:proofErr w:type="spellStart"/>
      <w:r>
        <w:rPr>
          <w:rFonts w:ascii="Tahoma" w:hAnsi="Tahoma" w:cs="Tahoma"/>
          <w:sz w:val="26"/>
          <w:szCs w:val="26"/>
          <w:lang w:val="en-US"/>
        </w:rPr>
        <w:t>meningkatkan</w:t>
      </w:r>
      <w:proofErr w:type="spellEnd"/>
      <w:r>
        <w:rPr>
          <w:rFonts w:ascii="Tahoma" w:hAnsi="Tahoma" w:cs="Tahoma"/>
          <w:sz w:val="26"/>
          <w:szCs w:val="26"/>
          <w:lang w:val="en-US"/>
        </w:rPr>
        <w:t xml:space="preserve"> </w:t>
      </w:r>
      <w:proofErr w:type="spellStart"/>
      <w:r>
        <w:rPr>
          <w:rFonts w:ascii="Tahoma" w:hAnsi="Tahoma" w:cs="Tahoma"/>
          <w:sz w:val="26"/>
          <w:szCs w:val="26"/>
          <w:lang w:val="en-US"/>
        </w:rPr>
        <w:t>pelayanan</w:t>
      </w:r>
      <w:proofErr w:type="spellEnd"/>
      <w:r>
        <w:rPr>
          <w:rFonts w:ascii="Tahoma" w:hAnsi="Tahoma" w:cs="Tahoma"/>
          <w:sz w:val="26"/>
          <w:szCs w:val="26"/>
          <w:lang w:val="en-US"/>
        </w:rPr>
        <w:t xml:space="preserve"> </w:t>
      </w:r>
      <w:proofErr w:type="spellStart"/>
      <w:r>
        <w:rPr>
          <w:rFonts w:ascii="Tahoma" w:hAnsi="Tahoma" w:cs="Tahoma"/>
          <w:sz w:val="26"/>
          <w:szCs w:val="26"/>
          <w:lang w:val="en-US"/>
        </w:rPr>
        <w:t>publi</w:t>
      </w:r>
      <w:r w:rsidR="00BD4B11">
        <w:rPr>
          <w:rFonts w:ascii="Tahoma" w:hAnsi="Tahoma" w:cs="Tahoma"/>
          <w:sz w:val="26"/>
          <w:szCs w:val="26"/>
          <w:lang w:val="en-US"/>
        </w:rPr>
        <w:t>k</w:t>
      </w:r>
      <w:proofErr w:type="spellEnd"/>
      <w:r>
        <w:rPr>
          <w:rFonts w:ascii="Tahoma" w:hAnsi="Tahoma" w:cs="Tahoma"/>
          <w:sz w:val="26"/>
          <w:szCs w:val="26"/>
          <w:lang w:val="en-US"/>
        </w:rPr>
        <w:t xml:space="preserve"> </w:t>
      </w:r>
      <w:proofErr w:type="spellStart"/>
      <w:r>
        <w:rPr>
          <w:rFonts w:ascii="Tahoma" w:hAnsi="Tahoma" w:cs="Tahoma"/>
          <w:sz w:val="26"/>
          <w:szCs w:val="26"/>
          <w:lang w:val="en-US"/>
        </w:rPr>
        <w:t>dan</w:t>
      </w:r>
      <w:proofErr w:type="spellEnd"/>
      <w:r>
        <w:rPr>
          <w:rFonts w:ascii="Tahoma" w:hAnsi="Tahoma" w:cs="Tahoma"/>
          <w:sz w:val="26"/>
          <w:szCs w:val="26"/>
          <w:lang w:val="en-US"/>
        </w:rPr>
        <w:t xml:space="preserve"> </w:t>
      </w:r>
      <w:proofErr w:type="spellStart"/>
      <w:r>
        <w:rPr>
          <w:rFonts w:ascii="Tahoma" w:hAnsi="Tahoma" w:cs="Tahoma"/>
          <w:sz w:val="26"/>
          <w:szCs w:val="26"/>
          <w:lang w:val="en-US"/>
        </w:rPr>
        <w:t>kesejahteraan</w:t>
      </w:r>
      <w:proofErr w:type="spellEnd"/>
      <w:r>
        <w:rPr>
          <w:rFonts w:ascii="Tahoma" w:hAnsi="Tahoma" w:cs="Tahoma"/>
          <w:sz w:val="26"/>
          <w:szCs w:val="26"/>
          <w:lang w:val="en-US"/>
        </w:rPr>
        <w:t xml:space="preserve"> </w:t>
      </w:r>
      <w:proofErr w:type="spellStart"/>
      <w:r>
        <w:rPr>
          <w:rFonts w:ascii="Tahoma" w:hAnsi="Tahoma" w:cs="Tahoma"/>
          <w:sz w:val="26"/>
          <w:szCs w:val="26"/>
          <w:lang w:val="en-US"/>
        </w:rPr>
        <w:t>masyarakat</w:t>
      </w:r>
      <w:proofErr w:type="spellEnd"/>
    </w:p>
    <w:p w:rsidR="00666E66" w:rsidRPr="00767C76" w:rsidRDefault="00666E66" w:rsidP="004055AA">
      <w:pPr>
        <w:spacing w:line="360" w:lineRule="auto"/>
        <w:ind w:left="1530"/>
        <w:jc w:val="both"/>
        <w:rPr>
          <w:rFonts w:ascii="Tahoma" w:hAnsi="Tahoma" w:cs="Tahoma"/>
          <w:sz w:val="26"/>
          <w:szCs w:val="26"/>
          <w:lang w:val="id-ID"/>
        </w:rPr>
      </w:pPr>
    </w:p>
    <w:p w:rsidR="00666E66" w:rsidRPr="00751AB0" w:rsidRDefault="00666E66" w:rsidP="004055AA">
      <w:pPr>
        <w:pStyle w:val="ListParagraph"/>
        <w:numPr>
          <w:ilvl w:val="0"/>
          <w:numId w:val="8"/>
        </w:numPr>
        <w:spacing w:after="0" w:line="360" w:lineRule="auto"/>
        <w:ind w:left="900"/>
        <w:rPr>
          <w:rFonts w:ascii="Tahoma" w:hAnsi="Tahoma" w:cs="Tahoma"/>
          <w:sz w:val="24"/>
          <w:szCs w:val="24"/>
        </w:rPr>
      </w:pPr>
      <w:proofErr w:type="spellStart"/>
      <w:r>
        <w:rPr>
          <w:rFonts w:ascii="Tahoma" w:hAnsi="Tahoma" w:cs="Tahoma"/>
          <w:sz w:val="24"/>
          <w:szCs w:val="24"/>
        </w:rPr>
        <w:t>Sumber</w:t>
      </w:r>
      <w:proofErr w:type="spellEnd"/>
      <w:r>
        <w:rPr>
          <w:rFonts w:ascii="Tahoma" w:hAnsi="Tahoma" w:cs="Tahoma"/>
          <w:sz w:val="24"/>
          <w:szCs w:val="24"/>
        </w:rPr>
        <w:t xml:space="preserve"> </w:t>
      </w:r>
      <w:proofErr w:type="spellStart"/>
      <w:r>
        <w:rPr>
          <w:rFonts w:ascii="Tahoma" w:hAnsi="Tahoma" w:cs="Tahoma"/>
          <w:sz w:val="24"/>
          <w:szCs w:val="24"/>
        </w:rPr>
        <w:t>dan</w:t>
      </w:r>
      <w:proofErr w:type="spellEnd"/>
      <w:r>
        <w:rPr>
          <w:rFonts w:ascii="Tahoma" w:hAnsi="Tahoma" w:cs="Tahoma"/>
          <w:sz w:val="24"/>
          <w:szCs w:val="24"/>
        </w:rPr>
        <w:t xml:space="preserve"> </w:t>
      </w:r>
      <w:proofErr w:type="spellStart"/>
      <w:r>
        <w:rPr>
          <w:rFonts w:ascii="Tahoma" w:hAnsi="Tahoma" w:cs="Tahoma"/>
          <w:sz w:val="24"/>
          <w:szCs w:val="24"/>
        </w:rPr>
        <w:t>Anggaran</w:t>
      </w:r>
      <w:proofErr w:type="spellEnd"/>
    </w:p>
    <w:p w:rsidR="00084C3A" w:rsidRDefault="00084C3A" w:rsidP="004055AA">
      <w:pPr>
        <w:spacing w:line="360" w:lineRule="auto"/>
        <w:ind w:left="900"/>
        <w:jc w:val="both"/>
        <w:rPr>
          <w:rFonts w:ascii="Tahoma" w:hAnsi="Tahoma" w:cs="Tahoma"/>
          <w:sz w:val="26"/>
          <w:szCs w:val="26"/>
          <w:lang w:val="en-US"/>
        </w:rPr>
      </w:pPr>
      <w:r w:rsidRPr="00767C76">
        <w:rPr>
          <w:rFonts w:ascii="Tahoma" w:hAnsi="Tahoma" w:cs="Tahoma"/>
          <w:sz w:val="26"/>
          <w:szCs w:val="26"/>
          <w:lang w:val="id-ID"/>
        </w:rPr>
        <w:t>Sumber pembiayaan berasal dari Anggaran Pendapatan dan Belanja Daerah (APBD) Provinsi Jawa Tengah Tahun 201</w:t>
      </w:r>
      <w:r w:rsidR="00B340BF">
        <w:rPr>
          <w:rFonts w:ascii="Tahoma" w:hAnsi="Tahoma" w:cs="Tahoma"/>
          <w:sz w:val="26"/>
          <w:szCs w:val="26"/>
          <w:lang w:val="en-US"/>
        </w:rPr>
        <w:t>9</w:t>
      </w:r>
      <w:r w:rsidR="00666E66">
        <w:rPr>
          <w:rFonts w:ascii="Tahoma" w:hAnsi="Tahoma" w:cs="Tahoma"/>
          <w:sz w:val="26"/>
          <w:szCs w:val="26"/>
          <w:lang w:val="en-US"/>
        </w:rPr>
        <w:t xml:space="preserve"> </w:t>
      </w:r>
      <w:proofErr w:type="spellStart"/>
      <w:r w:rsidR="00666E66">
        <w:rPr>
          <w:rFonts w:ascii="Tahoma" w:hAnsi="Tahoma" w:cs="Tahoma"/>
          <w:sz w:val="26"/>
          <w:szCs w:val="26"/>
          <w:lang w:val="en-US"/>
        </w:rPr>
        <w:t>sebesar</w:t>
      </w:r>
      <w:proofErr w:type="spellEnd"/>
      <w:r w:rsidR="00666E66">
        <w:rPr>
          <w:rFonts w:ascii="Tahoma" w:hAnsi="Tahoma" w:cs="Tahoma"/>
          <w:sz w:val="26"/>
          <w:szCs w:val="26"/>
          <w:lang w:val="en-US"/>
        </w:rPr>
        <w:t xml:space="preserve">                 </w:t>
      </w:r>
      <w:proofErr w:type="spellStart"/>
      <w:r w:rsidR="00666E66">
        <w:rPr>
          <w:rFonts w:ascii="Tahoma" w:hAnsi="Tahoma" w:cs="Tahoma"/>
          <w:sz w:val="26"/>
          <w:szCs w:val="26"/>
          <w:lang w:val="en-US"/>
        </w:rPr>
        <w:t>Rp</w:t>
      </w:r>
      <w:proofErr w:type="spellEnd"/>
      <w:r w:rsidR="00666E66">
        <w:rPr>
          <w:rFonts w:ascii="Tahoma" w:hAnsi="Tahoma" w:cs="Tahoma"/>
          <w:sz w:val="26"/>
          <w:szCs w:val="26"/>
          <w:lang w:val="en-US"/>
        </w:rPr>
        <w:t xml:space="preserve">. </w:t>
      </w:r>
      <w:r w:rsidR="00BD4B11">
        <w:rPr>
          <w:rFonts w:ascii="Tahoma" w:hAnsi="Tahoma" w:cs="Tahoma"/>
          <w:sz w:val="26"/>
          <w:szCs w:val="26"/>
          <w:lang w:val="en-US"/>
        </w:rPr>
        <w:t>1.000</w:t>
      </w:r>
      <w:r w:rsidR="00EC0E89">
        <w:rPr>
          <w:rFonts w:ascii="Tahoma" w:hAnsi="Tahoma" w:cs="Tahoma"/>
          <w:sz w:val="26"/>
          <w:szCs w:val="26"/>
          <w:lang w:val="en-US"/>
        </w:rPr>
        <w:t>.000</w:t>
      </w:r>
      <w:r w:rsidR="009049E8">
        <w:rPr>
          <w:rFonts w:ascii="Tahoma" w:hAnsi="Tahoma" w:cs="Tahoma"/>
          <w:sz w:val="26"/>
          <w:szCs w:val="26"/>
          <w:lang w:val="en-US"/>
        </w:rPr>
        <w:t>.000</w:t>
      </w:r>
      <w:r w:rsidR="00666E66">
        <w:rPr>
          <w:rFonts w:ascii="Tahoma" w:hAnsi="Tahoma" w:cs="Tahoma"/>
          <w:sz w:val="26"/>
          <w:szCs w:val="26"/>
          <w:lang w:val="en-US"/>
        </w:rPr>
        <w:t>,-</w:t>
      </w:r>
      <w:r w:rsidRPr="00767C76">
        <w:rPr>
          <w:rFonts w:ascii="Tahoma" w:hAnsi="Tahoma" w:cs="Tahoma"/>
          <w:sz w:val="26"/>
          <w:szCs w:val="26"/>
          <w:lang w:val="id-ID"/>
        </w:rPr>
        <w:t>.</w:t>
      </w:r>
    </w:p>
    <w:p w:rsidR="005B0869" w:rsidRDefault="005B0869" w:rsidP="004055AA">
      <w:pPr>
        <w:spacing w:line="360" w:lineRule="auto"/>
        <w:ind w:left="900"/>
        <w:jc w:val="both"/>
        <w:rPr>
          <w:rFonts w:ascii="Tahoma" w:hAnsi="Tahoma" w:cs="Tahoma"/>
          <w:sz w:val="26"/>
          <w:szCs w:val="26"/>
          <w:lang w:val="id-ID"/>
        </w:rPr>
      </w:pPr>
    </w:p>
    <w:p w:rsidR="001C5063" w:rsidRDefault="001C5063" w:rsidP="004055AA">
      <w:pPr>
        <w:spacing w:line="360" w:lineRule="auto"/>
        <w:ind w:left="900"/>
        <w:jc w:val="both"/>
        <w:rPr>
          <w:rFonts w:ascii="Tahoma" w:hAnsi="Tahoma" w:cs="Tahoma"/>
          <w:sz w:val="26"/>
          <w:szCs w:val="26"/>
          <w:lang w:val="id-ID"/>
        </w:rPr>
      </w:pPr>
    </w:p>
    <w:p w:rsidR="001C5063" w:rsidRDefault="001C5063" w:rsidP="004055AA">
      <w:pPr>
        <w:spacing w:line="360" w:lineRule="auto"/>
        <w:ind w:left="900"/>
        <w:jc w:val="both"/>
        <w:rPr>
          <w:rFonts w:ascii="Tahoma" w:hAnsi="Tahoma" w:cs="Tahoma"/>
          <w:sz w:val="26"/>
          <w:szCs w:val="26"/>
          <w:lang w:val="id-ID"/>
        </w:rPr>
      </w:pPr>
    </w:p>
    <w:p w:rsidR="001C5063" w:rsidRPr="001C5063" w:rsidRDefault="001C5063" w:rsidP="004055AA">
      <w:pPr>
        <w:spacing w:line="360" w:lineRule="auto"/>
        <w:ind w:left="900"/>
        <w:jc w:val="both"/>
        <w:rPr>
          <w:rFonts w:ascii="Tahoma" w:hAnsi="Tahoma" w:cs="Tahoma"/>
          <w:sz w:val="26"/>
          <w:szCs w:val="26"/>
          <w:lang w:val="id-ID"/>
        </w:rPr>
      </w:pPr>
    </w:p>
    <w:p w:rsidR="003969A5" w:rsidRDefault="003969A5" w:rsidP="004055AA">
      <w:pPr>
        <w:pStyle w:val="ListParagraph"/>
        <w:numPr>
          <w:ilvl w:val="0"/>
          <w:numId w:val="8"/>
        </w:numPr>
        <w:spacing w:after="0" w:line="360" w:lineRule="auto"/>
        <w:ind w:left="900"/>
        <w:rPr>
          <w:rFonts w:ascii="Tahoma" w:hAnsi="Tahoma" w:cs="Tahoma"/>
          <w:sz w:val="24"/>
          <w:szCs w:val="24"/>
        </w:rPr>
      </w:pPr>
      <w:proofErr w:type="spellStart"/>
      <w:r>
        <w:rPr>
          <w:rFonts w:ascii="Tahoma" w:hAnsi="Tahoma" w:cs="Tahoma"/>
          <w:sz w:val="24"/>
          <w:szCs w:val="24"/>
        </w:rPr>
        <w:lastRenderedPageBreak/>
        <w:t>Kegiatan</w:t>
      </w:r>
      <w:proofErr w:type="spellEnd"/>
    </w:p>
    <w:p w:rsidR="003969A5" w:rsidRDefault="003969A5" w:rsidP="004055AA">
      <w:pPr>
        <w:pStyle w:val="ListParagraph"/>
        <w:numPr>
          <w:ilvl w:val="0"/>
          <w:numId w:val="10"/>
        </w:numPr>
        <w:spacing w:after="0" w:line="360" w:lineRule="auto"/>
        <w:ind w:left="1260"/>
        <w:rPr>
          <w:rFonts w:ascii="Tahoma" w:hAnsi="Tahoma" w:cs="Tahoma"/>
          <w:sz w:val="24"/>
          <w:szCs w:val="24"/>
        </w:rPr>
      </w:pPr>
      <w:proofErr w:type="spellStart"/>
      <w:r>
        <w:rPr>
          <w:rFonts w:ascii="Tahoma" w:hAnsi="Tahoma" w:cs="Tahoma"/>
          <w:sz w:val="24"/>
          <w:szCs w:val="24"/>
        </w:rPr>
        <w:t>Rakor</w:t>
      </w:r>
      <w:proofErr w:type="spellEnd"/>
      <w:r>
        <w:rPr>
          <w:rFonts w:ascii="Tahoma" w:hAnsi="Tahoma" w:cs="Tahoma"/>
          <w:sz w:val="24"/>
          <w:szCs w:val="24"/>
        </w:rPr>
        <w:t xml:space="preserve"> </w:t>
      </w:r>
      <w:r w:rsidR="00E87D77">
        <w:rPr>
          <w:rFonts w:ascii="Tahoma" w:hAnsi="Tahoma" w:cs="Tahoma"/>
          <w:sz w:val="24"/>
          <w:szCs w:val="24"/>
        </w:rPr>
        <w:t xml:space="preserve">DBHCHT Prov. </w:t>
      </w:r>
      <w:proofErr w:type="spellStart"/>
      <w:r w:rsidR="00E87D77">
        <w:rPr>
          <w:rFonts w:ascii="Tahoma" w:hAnsi="Tahoma" w:cs="Tahoma"/>
          <w:sz w:val="24"/>
          <w:szCs w:val="24"/>
        </w:rPr>
        <w:t>Jateng</w:t>
      </w:r>
      <w:proofErr w:type="spellEnd"/>
      <w:r w:rsidR="008E2BD5">
        <w:rPr>
          <w:rFonts w:ascii="Tahoma" w:hAnsi="Tahoma" w:cs="Tahoma"/>
          <w:sz w:val="24"/>
          <w:szCs w:val="24"/>
        </w:rPr>
        <w:t xml:space="preserve"> </w:t>
      </w:r>
      <w:r w:rsidR="008E2BD5">
        <w:rPr>
          <w:rFonts w:ascii="Tahoma" w:hAnsi="Tahoma" w:cs="Tahoma"/>
          <w:sz w:val="24"/>
          <w:szCs w:val="24"/>
        </w:rPr>
        <w:tab/>
      </w:r>
      <w:r w:rsidR="008E2BD5">
        <w:rPr>
          <w:rFonts w:ascii="Tahoma" w:hAnsi="Tahoma" w:cs="Tahoma"/>
          <w:sz w:val="24"/>
          <w:szCs w:val="24"/>
        </w:rPr>
        <w:tab/>
      </w:r>
      <w:r w:rsidR="008E2BD5">
        <w:rPr>
          <w:rFonts w:ascii="Tahoma" w:hAnsi="Tahoma" w:cs="Tahoma"/>
          <w:sz w:val="24"/>
          <w:szCs w:val="24"/>
        </w:rPr>
        <w:tab/>
      </w:r>
      <w:r w:rsidR="008E2BD5">
        <w:rPr>
          <w:rFonts w:ascii="Tahoma" w:hAnsi="Tahoma" w:cs="Tahoma"/>
          <w:sz w:val="24"/>
          <w:szCs w:val="24"/>
        </w:rPr>
        <w:tab/>
        <w:t xml:space="preserve">: </w:t>
      </w:r>
      <w:r w:rsidR="00E87D77">
        <w:rPr>
          <w:rFonts w:ascii="Tahoma" w:hAnsi="Tahoma" w:cs="Tahoma"/>
          <w:sz w:val="24"/>
          <w:szCs w:val="24"/>
        </w:rPr>
        <w:t>2</w:t>
      </w:r>
      <w:r w:rsidR="008E2BD5">
        <w:rPr>
          <w:rFonts w:ascii="Tahoma" w:hAnsi="Tahoma" w:cs="Tahoma"/>
          <w:sz w:val="24"/>
          <w:szCs w:val="24"/>
        </w:rPr>
        <w:t xml:space="preserve"> kali</w:t>
      </w:r>
    </w:p>
    <w:p w:rsidR="008E2BD5" w:rsidRPr="008E2BD5" w:rsidRDefault="00E87D77" w:rsidP="008E2BD5">
      <w:pPr>
        <w:pStyle w:val="ListParagraph"/>
        <w:numPr>
          <w:ilvl w:val="0"/>
          <w:numId w:val="10"/>
        </w:numPr>
        <w:spacing w:after="0" w:line="360" w:lineRule="auto"/>
        <w:ind w:left="1260"/>
        <w:rPr>
          <w:rFonts w:ascii="Tahoma" w:hAnsi="Tahoma" w:cs="Tahoma"/>
          <w:sz w:val="24"/>
          <w:szCs w:val="24"/>
        </w:rPr>
      </w:pPr>
      <w:r>
        <w:rPr>
          <w:rFonts w:ascii="Tahoma" w:hAnsi="Tahoma" w:cs="Tahoma"/>
          <w:sz w:val="24"/>
          <w:szCs w:val="24"/>
        </w:rPr>
        <w:t xml:space="preserve">Monitoring </w:t>
      </w:r>
      <w:proofErr w:type="spellStart"/>
      <w:r>
        <w:rPr>
          <w:rFonts w:ascii="Tahoma" w:hAnsi="Tahoma" w:cs="Tahoma"/>
          <w:sz w:val="24"/>
          <w:szCs w:val="24"/>
        </w:rPr>
        <w:t>dan</w:t>
      </w:r>
      <w:proofErr w:type="spellEnd"/>
      <w:r>
        <w:rPr>
          <w:rFonts w:ascii="Tahoma" w:hAnsi="Tahoma" w:cs="Tahoma"/>
          <w:sz w:val="24"/>
          <w:szCs w:val="24"/>
        </w:rPr>
        <w:t xml:space="preserve"> </w:t>
      </w:r>
      <w:proofErr w:type="spellStart"/>
      <w:r>
        <w:rPr>
          <w:rFonts w:ascii="Tahoma" w:hAnsi="Tahoma" w:cs="Tahoma"/>
          <w:sz w:val="24"/>
          <w:szCs w:val="24"/>
        </w:rPr>
        <w:t>evaluasi</w:t>
      </w:r>
      <w:proofErr w:type="spellEnd"/>
      <w:r>
        <w:rPr>
          <w:rFonts w:ascii="Tahoma" w:hAnsi="Tahoma" w:cs="Tahoma"/>
          <w:sz w:val="24"/>
          <w:szCs w:val="24"/>
        </w:rPr>
        <w:t xml:space="preserve"> </w:t>
      </w:r>
      <w:proofErr w:type="spellStart"/>
      <w:r>
        <w:rPr>
          <w:rFonts w:ascii="Tahoma" w:hAnsi="Tahoma" w:cs="Tahoma"/>
          <w:sz w:val="24"/>
          <w:szCs w:val="24"/>
        </w:rPr>
        <w:t>kegiatan</w:t>
      </w:r>
      <w:proofErr w:type="spellEnd"/>
      <w:r>
        <w:rPr>
          <w:rFonts w:ascii="Tahoma" w:hAnsi="Tahoma" w:cs="Tahoma"/>
          <w:sz w:val="24"/>
          <w:szCs w:val="24"/>
        </w:rPr>
        <w:t xml:space="preserve"> DBHCHT</w:t>
      </w:r>
      <w:r w:rsidR="008E2BD5">
        <w:rPr>
          <w:rFonts w:ascii="Tahoma" w:hAnsi="Tahoma" w:cs="Tahoma"/>
          <w:sz w:val="24"/>
          <w:szCs w:val="24"/>
        </w:rPr>
        <w:tab/>
      </w:r>
      <w:r w:rsidR="008E2BD5">
        <w:rPr>
          <w:rFonts w:ascii="Tahoma" w:hAnsi="Tahoma" w:cs="Tahoma"/>
          <w:sz w:val="24"/>
          <w:szCs w:val="24"/>
        </w:rPr>
        <w:tab/>
      </w:r>
      <w:r w:rsidR="008E2BD5">
        <w:rPr>
          <w:rFonts w:ascii="Tahoma" w:hAnsi="Tahoma" w:cs="Tahoma"/>
          <w:sz w:val="24"/>
          <w:szCs w:val="24"/>
        </w:rPr>
        <w:tab/>
        <w:t xml:space="preserve">: </w:t>
      </w:r>
      <w:r>
        <w:rPr>
          <w:rFonts w:ascii="Tahoma" w:hAnsi="Tahoma" w:cs="Tahoma"/>
          <w:sz w:val="24"/>
          <w:szCs w:val="24"/>
        </w:rPr>
        <w:t xml:space="preserve">35 </w:t>
      </w:r>
      <w:proofErr w:type="spellStart"/>
      <w:r>
        <w:rPr>
          <w:rFonts w:ascii="Tahoma" w:hAnsi="Tahoma" w:cs="Tahoma"/>
          <w:sz w:val="24"/>
          <w:szCs w:val="24"/>
        </w:rPr>
        <w:t>Kab</w:t>
      </w:r>
      <w:proofErr w:type="spellEnd"/>
      <w:r>
        <w:rPr>
          <w:rFonts w:ascii="Tahoma" w:hAnsi="Tahoma" w:cs="Tahoma"/>
          <w:sz w:val="24"/>
          <w:szCs w:val="24"/>
        </w:rPr>
        <w:t>/</w:t>
      </w:r>
      <w:proofErr w:type="spellStart"/>
      <w:r>
        <w:rPr>
          <w:rFonts w:ascii="Tahoma" w:hAnsi="Tahoma" w:cs="Tahoma"/>
          <w:sz w:val="24"/>
          <w:szCs w:val="24"/>
        </w:rPr>
        <w:t>kota</w:t>
      </w:r>
      <w:proofErr w:type="spellEnd"/>
    </w:p>
    <w:p w:rsidR="003969A5" w:rsidRDefault="00E87D77" w:rsidP="004055AA">
      <w:pPr>
        <w:pStyle w:val="ListParagraph"/>
        <w:numPr>
          <w:ilvl w:val="0"/>
          <w:numId w:val="10"/>
        </w:numPr>
        <w:spacing w:after="0" w:line="360" w:lineRule="auto"/>
        <w:ind w:left="1260"/>
        <w:rPr>
          <w:rFonts w:ascii="Tahoma" w:hAnsi="Tahoma" w:cs="Tahoma"/>
          <w:sz w:val="24"/>
          <w:szCs w:val="24"/>
        </w:rPr>
      </w:pPr>
      <w:r>
        <w:rPr>
          <w:rFonts w:ascii="Tahoma" w:hAnsi="Tahoma" w:cs="Tahoma"/>
          <w:sz w:val="24"/>
          <w:szCs w:val="24"/>
        </w:rPr>
        <w:t xml:space="preserve">Monitoring </w:t>
      </w:r>
      <w:proofErr w:type="spellStart"/>
      <w:r>
        <w:rPr>
          <w:rFonts w:ascii="Tahoma" w:hAnsi="Tahoma" w:cs="Tahoma"/>
          <w:sz w:val="24"/>
          <w:szCs w:val="24"/>
        </w:rPr>
        <w:t>dan</w:t>
      </w:r>
      <w:proofErr w:type="spellEnd"/>
      <w:r>
        <w:rPr>
          <w:rFonts w:ascii="Tahoma" w:hAnsi="Tahoma" w:cs="Tahoma"/>
          <w:sz w:val="24"/>
          <w:szCs w:val="24"/>
        </w:rPr>
        <w:t xml:space="preserve"> </w:t>
      </w:r>
      <w:proofErr w:type="spellStart"/>
      <w:r>
        <w:rPr>
          <w:rFonts w:ascii="Tahoma" w:hAnsi="Tahoma" w:cs="Tahoma"/>
          <w:sz w:val="24"/>
          <w:szCs w:val="24"/>
        </w:rPr>
        <w:t>evaluasi</w:t>
      </w:r>
      <w:proofErr w:type="spellEnd"/>
      <w:r>
        <w:rPr>
          <w:rFonts w:ascii="Tahoma" w:hAnsi="Tahoma" w:cs="Tahoma"/>
          <w:sz w:val="24"/>
          <w:szCs w:val="24"/>
        </w:rPr>
        <w:t xml:space="preserve"> </w:t>
      </w:r>
      <w:proofErr w:type="spellStart"/>
      <w:r>
        <w:rPr>
          <w:rFonts w:ascii="Tahoma" w:hAnsi="Tahoma" w:cs="Tahoma"/>
          <w:sz w:val="24"/>
          <w:szCs w:val="24"/>
        </w:rPr>
        <w:t>kegiatan</w:t>
      </w:r>
      <w:proofErr w:type="spellEnd"/>
      <w:r>
        <w:rPr>
          <w:rFonts w:ascii="Tahoma" w:hAnsi="Tahoma" w:cs="Tahoma"/>
          <w:sz w:val="24"/>
          <w:szCs w:val="24"/>
        </w:rPr>
        <w:t xml:space="preserve"> DBHCHT OPD Prov.</w:t>
      </w:r>
      <w:r w:rsidR="008E2BD5">
        <w:rPr>
          <w:rFonts w:ascii="Tahoma" w:hAnsi="Tahoma" w:cs="Tahoma"/>
          <w:sz w:val="24"/>
          <w:szCs w:val="24"/>
        </w:rPr>
        <w:tab/>
        <w:t xml:space="preserve">: </w:t>
      </w:r>
      <w:r>
        <w:rPr>
          <w:rFonts w:ascii="Tahoma" w:hAnsi="Tahoma" w:cs="Tahoma"/>
          <w:sz w:val="24"/>
          <w:szCs w:val="24"/>
        </w:rPr>
        <w:t>7</w:t>
      </w:r>
      <w:r w:rsidR="008E2BD5">
        <w:rPr>
          <w:rFonts w:ascii="Tahoma" w:hAnsi="Tahoma" w:cs="Tahoma"/>
          <w:sz w:val="24"/>
          <w:szCs w:val="24"/>
        </w:rPr>
        <w:t xml:space="preserve"> kali</w:t>
      </w:r>
    </w:p>
    <w:p w:rsidR="00EC0E89" w:rsidRDefault="0034369F" w:rsidP="004055AA">
      <w:pPr>
        <w:pStyle w:val="ListParagraph"/>
        <w:numPr>
          <w:ilvl w:val="0"/>
          <w:numId w:val="10"/>
        </w:numPr>
        <w:spacing w:after="0" w:line="360" w:lineRule="auto"/>
        <w:ind w:left="1260"/>
        <w:rPr>
          <w:rFonts w:ascii="Tahoma" w:hAnsi="Tahoma" w:cs="Tahoma"/>
          <w:sz w:val="24"/>
          <w:szCs w:val="24"/>
        </w:rPr>
      </w:pPr>
      <w:r>
        <w:rPr>
          <w:rFonts w:ascii="Tahoma" w:hAnsi="Tahoma" w:cs="Tahoma"/>
          <w:sz w:val="24"/>
          <w:szCs w:val="24"/>
        </w:rPr>
        <w:t xml:space="preserve">Desk </w:t>
      </w:r>
      <w:proofErr w:type="spellStart"/>
      <w:r>
        <w:rPr>
          <w:rFonts w:ascii="Tahoma" w:hAnsi="Tahoma" w:cs="Tahoma"/>
          <w:sz w:val="24"/>
          <w:szCs w:val="24"/>
        </w:rPr>
        <w:t>jenis</w:t>
      </w:r>
      <w:proofErr w:type="spellEnd"/>
      <w:r>
        <w:rPr>
          <w:rFonts w:ascii="Tahoma" w:hAnsi="Tahoma" w:cs="Tahoma"/>
          <w:sz w:val="24"/>
          <w:szCs w:val="24"/>
        </w:rPr>
        <w:t xml:space="preserve"> </w:t>
      </w:r>
      <w:proofErr w:type="spellStart"/>
      <w:r>
        <w:rPr>
          <w:rFonts w:ascii="Tahoma" w:hAnsi="Tahoma" w:cs="Tahoma"/>
          <w:sz w:val="24"/>
          <w:szCs w:val="24"/>
        </w:rPr>
        <w:t>kegiatan</w:t>
      </w:r>
      <w:proofErr w:type="spellEnd"/>
      <w:r>
        <w:rPr>
          <w:rFonts w:ascii="Tahoma" w:hAnsi="Tahoma" w:cs="Tahoma"/>
          <w:sz w:val="24"/>
          <w:szCs w:val="24"/>
        </w:rPr>
        <w:t xml:space="preserve"> </w:t>
      </w:r>
      <w:proofErr w:type="spellStart"/>
      <w:r>
        <w:rPr>
          <w:rFonts w:ascii="Tahoma" w:hAnsi="Tahoma" w:cs="Tahoma"/>
          <w:sz w:val="24"/>
          <w:szCs w:val="24"/>
        </w:rPr>
        <w:t>dan</w:t>
      </w:r>
      <w:proofErr w:type="spellEnd"/>
      <w:r>
        <w:rPr>
          <w:rFonts w:ascii="Tahoma" w:hAnsi="Tahoma" w:cs="Tahoma"/>
          <w:sz w:val="24"/>
          <w:szCs w:val="24"/>
        </w:rPr>
        <w:t xml:space="preserve"> </w:t>
      </w:r>
      <w:proofErr w:type="spellStart"/>
      <w:r>
        <w:rPr>
          <w:rFonts w:ascii="Tahoma" w:hAnsi="Tahoma" w:cs="Tahoma"/>
          <w:sz w:val="24"/>
          <w:szCs w:val="24"/>
        </w:rPr>
        <w:t>evaluasi</w:t>
      </w:r>
      <w:proofErr w:type="spellEnd"/>
      <w:r>
        <w:rPr>
          <w:rFonts w:ascii="Tahoma" w:hAnsi="Tahoma" w:cs="Tahoma"/>
          <w:sz w:val="24"/>
          <w:szCs w:val="24"/>
        </w:rPr>
        <w:t xml:space="preserve"> </w:t>
      </w:r>
      <w:proofErr w:type="spellStart"/>
      <w:r>
        <w:rPr>
          <w:rFonts w:ascii="Tahoma" w:hAnsi="Tahoma" w:cs="Tahoma"/>
          <w:sz w:val="24"/>
          <w:szCs w:val="24"/>
        </w:rPr>
        <w:t>kegiatan</w:t>
      </w:r>
      <w:proofErr w:type="spellEnd"/>
      <w:r w:rsidR="008E2BD5">
        <w:rPr>
          <w:rFonts w:ascii="Tahoma" w:hAnsi="Tahoma" w:cs="Tahoma"/>
          <w:sz w:val="24"/>
          <w:szCs w:val="24"/>
        </w:rPr>
        <w:tab/>
      </w:r>
      <w:r w:rsidR="008E2BD5">
        <w:rPr>
          <w:rFonts w:ascii="Tahoma" w:hAnsi="Tahoma" w:cs="Tahoma"/>
          <w:sz w:val="24"/>
          <w:szCs w:val="24"/>
        </w:rPr>
        <w:tab/>
      </w:r>
      <w:r w:rsidR="008E2BD5">
        <w:rPr>
          <w:rFonts w:ascii="Tahoma" w:hAnsi="Tahoma" w:cs="Tahoma"/>
          <w:sz w:val="24"/>
          <w:szCs w:val="24"/>
        </w:rPr>
        <w:tab/>
        <w:t xml:space="preserve">: </w:t>
      </w:r>
      <w:r>
        <w:rPr>
          <w:rFonts w:ascii="Tahoma" w:hAnsi="Tahoma" w:cs="Tahoma"/>
          <w:sz w:val="24"/>
          <w:szCs w:val="24"/>
        </w:rPr>
        <w:t>1</w:t>
      </w:r>
      <w:r w:rsidR="008E2BD5">
        <w:rPr>
          <w:rFonts w:ascii="Tahoma" w:hAnsi="Tahoma" w:cs="Tahoma"/>
          <w:sz w:val="24"/>
          <w:szCs w:val="24"/>
        </w:rPr>
        <w:t xml:space="preserve"> kali</w:t>
      </w:r>
    </w:p>
    <w:p w:rsidR="003969A5" w:rsidRDefault="0034369F" w:rsidP="004055AA">
      <w:pPr>
        <w:pStyle w:val="ListParagraph"/>
        <w:numPr>
          <w:ilvl w:val="0"/>
          <w:numId w:val="10"/>
        </w:numPr>
        <w:spacing w:after="0" w:line="360" w:lineRule="auto"/>
        <w:ind w:left="1260"/>
        <w:rPr>
          <w:rFonts w:ascii="Tahoma" w:hAnsi="Tahoma" w:cs="Tahoma"/>
          <w:sz w:val="24"/>
          <w:szCs w:val="24"/>
        </w:rPr>
      </w:pPr>
      <w:r>
        <w:rPr>
          <w:rFonts w:ascii="Tahoma" w:hAnsi="Tahoma" w:cs="Tahoma"/>
          <w:sz w:val="24"/>
          <w:szCs w:val="24"/>
        </w:rPr>
        <w:t>FGD DBHCHT</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sidR="008E2BD5">
        <w:rPr>
          <w:rFonts w:ascii="Tahoma" w:hAnsi="Tahoma" w:cs="Tahoma"/>
          <w:sz w:val="24"/>
          <w:szCs w:val="24"/>
        </w:rPr>
        <w:tab/>
        <w:t xml:space="preserve">: </w:t>
      </w:r>
      <w:r>
        <w:rPr>
          <w:rFonts w:ascii="Tahoma" w:hAnsi="Tahoma" w:cs="Tahoma"/>
          <w:sz w:val="24"/>
          <w:szCs w:val="24"/>
        </w:rPr>
        <w:t>1</w:t>
      </w:r>
      <w:r w:rsidR="008E2BD5">
        <w:rPr>
          <w:rFonts w:ascii="Tahoma" w:hAnsi="Tahoma" w:cs="Tahoma"/>
          <w:sz w:val="24"/>
          <w:szCs w:val="24"/>
        </w:rPr>
        <w:t xml:space="preserve"> kali</w:t>
      </w:r>
    </w:p>
    <w:p w:rsidR="00970AE8" w:rsidRDefault="00970AE8" w:rsidP="004055AA">
      <w:pPr>
        <w:pStyle w:val="ListParagraph"/>
        <w:numPr>
          <w:ilvl w:val="0"/>
          <w:numId w:val="10"/>
        </w:numPr>
        <w:spacing w:after="0" w:line="360" w:lineRule="auto"/>
        <w:ind w:left="1260"/>
        <w:rPr>
          <w:rFonts w:ascii="Tahoma" w:hAnsi="Tahoma" w:cs="Tahoma"/>
          <w:sz w:val="24"/>
          <w:szCs w:val="24"/>
        </w:rPr>
      </w:pPr>
      <w:proofErr w:type="spellStart"/>
      <w:r>
        <w:rPr>
          <w:rFonts w:ascii="Tahoma" w:hAnsi="Tahoma" w:cs="Tahoma"/>
          <w:sz w:val="24"/>
          <w:szCs w:val="24"/>
        </w:rPr>
        <w:t>Koordinasi</w:t>
      </w:r>
      <w:proofErr w:type="spellEnd"/>
      <w:r>
        <w:rPr>
          <w:rFonts w:ascii="Tahoma" w:hAnsi="Tahoma" w:cs="Tahoma"/>
          <w:sz w:val="24"/>
          <w:szCs w:val="24"/>
        </w:rPr>
        <w:t xml:space="preserve"> </w:t>
      </w:r>
      <w:proofErr w:type="spellStart"/>
      <w:r>
        <w:rPr>
          <w:rFonts w:ascii="Tahoma" w:hAnsi="Tahoma" w:cs="Tahoma"/>
          <w:sz w:val="24"/>
          <w:szCs w:val="24"/>
        </w:rPr>
        <w:t>dan</w:t>
      </w:r>
      <w:proofErr w:type="spellEnd"/>
      <w:r>
        <w:rPr>
          <w:rFonts w:ascii="Tahoma" w:hAnsi="Tahoma" w:cs="Tahoma"/>
          <w:sz w:val="24"/>
          <w:szCs w:val="24"/>
        </w:rPr>
        <w:t xml:space="preserve"> </w:t>
      </w:r>
      <w:proofErr w:type="spellStart"/>
      <w:r>
        <w:rPr>
          <w:rFonts w:ascii="Tahoma" w:hAnsi="Tahoma" w:cs="Tahoma"/>
          <w:sz w:val="24"/>
          <w:szCs w:val="24"/>
        </w:rPr>
        <w:t>konsultasi</w:t>
      </w:r>
      <w:proofErr w:type="spellEnd"/>
      <w:r>
        <w:rPr>
          <w:rFonts w:ascii="Tahoma" w:hAnsi="Tahoma" w:cs="Tahoma"/>
          <w:sz w:val="24"/>
          <w:szCs w:val="24"/>
        </w:rPr>
        <w:t xml:space="preserve"> </w:t>
      </w:r>
      <w:proofErr w:type="spellStart"/>
      <w:r w:rsidR="0034369F">
        <w:rPr>
          <w:rFonts w:ascii="Tahoma" w:hAnsi="Tahoma" w:cs="Tahoma"/>
          <w:sz w:val="24"/>
          <w:szCs w:val="24"/>
        </w:rPr>
        <w:t>ke</w:t>
      </w:r>
      <w:proofErr w:type="spellEnd"/>
      <w:r w:rsidR="0034369F">
        <w:rPr>
          <w:rFonts w:ascii="Tahoma" w:hAnsi="Tahoma" w:cs="Tahoma"/>
          <w:sz w:val="24"/>
          <w:szCs w:val="24"/>
        </w:rPr>
        <w:t xml:space="preserve"> </w:t>
      </w:r>
      <w:proofErr w:type="spellStart"/>
      <w:r w:rsidR="0034369F">
        <w:rPr>
          <w:rFonts w:ascii="Tahoma" w:hAnsi="Tahoma" w:cs="Tahoma"/>
          <w:sz w:val="24"/>
          <w:szCs w:val="24"/>
        </w:rPr>
        <w:t>Pemerintah</w:t>
      </w:r>
      <w:proofErr w:type="spellEnd"/>
      <w:r w:rsidR="0034369F">
        <w:rPr>
          <w:rFonts w:ascii="Tahoma" w:hAnsi="Tahoma" w:cs="Tahoma"/>
          <w:sz w:val="24"/>
          <w:szCs w:val="24"/>
        </w:rPr>
        <w:t xml:space="preserve"> </w:t>
      </w:r>
      <w:proofErr w:type="spellStart"/>
      <w:r w:rsidR="0034369F">
        <w:rPr>
          <w:rFonts w:ascii="Tahoma" w:hAnsi="Tahoma" w:cs="Tahoma"/>
          <w:sz w:val="24"/>
          <w:szCs w:val="24"/>
        </w:rPr>
        <w:t>Pusat</w:t>
      </w:r>
      <w:proofErr w:type="spellEnd"/>
      <w:r w:rsidR="008E2BD5">
        <w:rPr>
          <w:rFonts w:ascii="Tahoma" w:hAnsi="Tahoma" w:cs="Tahoma"/>
          <w:sz w:val="24"/>
          <w:szCs w:val="24"/>
        </w:rPr>
        <w:tab/>
      </w:r>
      <w:r w:rsidR="008E2BD5">
        <w:rPr>
          <w:rFonts w:ascii="Tahoma" w:hAnsi="Tahoma" w:cs="Tahoma"/>
          <w:sz w:val="24"/>
          <w:szCs w:val="24"/>
        </w:rPr>
        <w:tab/>
        <w:t xml:space="preserve">: </w:t>
      </w:r>
      <w:r w:rsidR="0034369F">
        <w:rPr>
          <w:rFonts w:ascii="Tahoma" w:hAnsi="Tahoma" w:cs="Tahoma"/>
          <w:sz w:val="24"/>
          <w:szCs w:val="24"/>
        </w:rPr>
        <w:t>6</w:t>
      </w:r>
      <w:r w:rsidR="008E2BD5">
        <w:rPr>
          <w:rFonts w:ascii="Tahoma" w:hAnsi="Tahoma" w:cs="Tahoma"/>
          <w:sz w:val="24"/>
          <w:szCs w:val="24"/>
        </w:rPr>
        <w:t xml:space="preserve"> kali</w:t>
      </w:r>
    </w:p>
    <w:p w:rsidR="00EC0E89" w:rsidRDefault="0034369F" w:rsidP="004055AA">
      <w:pPr>
        <w:pStyle w:val="ListParagraph"/>
        <w:numPr>
          <w:ilvl w:val="0"/>
          <w:numId w:val="10"/>
        </w:numPr>
        <w:spacing w:after="0" w:line="360" w:lineRule="auto"/>
        <w:ind w:left="1260"/>
        <w:rPr>
          <w:rFonts w:ascii="Tahoma" w:hAnsi="Tahoma" w:cs="Tahoma"/>
          <w:sz w:val="24"/>
          <w:szCs w:val="24"/>
        </w:rPr>
      </w:pPr>
      <w:proofErr w:type="spellStart"/>
      <w:r>
        <w:rPr>
          <w:rFonts w:ascii="Tahoma" w:hAnsi="Tahoma" w:cs="Tahoma"/>
          <w:sz w:val="24"/>
          <w:szCs w:val="24"/>
        </w:rPr>
        <w:t>Korodinasi</w:t>
      </w:r>
      <w:proofErr w:type="spellEnd"/>
      <w:r>
        <w:rPr>
          <w:rFonts w:ascii="Tahoma" w:hAnsi="Tahoma" w:cs="Tahoma"/>
          <w:sz w:val="24"/>
          <w:szCs w:val="24"/>
        </w:rPr>
        <w:t xml:space="preserve"> </w:t>
      </w:r>
      <w:proofErr w:type="spellStart"/>
      <w:r>
        <w:rPr>
          <w:rFonts w:ascii="Tahoma" w:hAnsi="Tahoma" w:cs="Tahoma"/>
          <w:sz w:val="24"/>
          <w:szCs w:val="24"/>
        </w:rPr>
        <w:t>ke</w:t>
      </w:r>
      <w:proofErr w:type="spellEnd"/>
      <w:r>
        <w:rPr>
          <w:rFonts w:ascii="Tahoma" w:hAnsi="Tahoma" w:cs="Tahoma"/>
          <w:sz w:val="24"/>
          <w:szCs w:val="24"/>
        </w:rPr>
        <w:t xml:space="preserve"> Prov. Lain </w:t>
      </w:r>
      <w:proofErr w:type="spellStart"/>
      <w:r>
        <w:rPr>
          <w:rFonts w:ascii="Tahoma" w:hAnsi="Tahoma" w:cs="Tahoma"/>
          <w:sz w:val="24"/>
          <w:szCs w:val="24"/>
        </w:rPr>
        <w:t>pengelola</w:t>
      </w:r>
      <w:proofErr w:type="spellEnd"/>
      <w:r>
        <w:rPr>
          <w:rFonts w:ascii="Tahoma" w:hAnsi="Tahoma" w:cs="Tahoma"/>
          <w:sz w:val="24"/>
          <w:szCs w:val="24"/>
        </w:rPr>
        <w:t xml:space="preserve"> DBHCHT</w:t>
      </w:r>
      <w:r w:rsidR="008E2BD5">
        <w:rPr>
          <w:rFonts w:ascii="Tahoma" w:hAnsi="Tahoma" w:cs="Tahoma"/>
          <w:sz w:val="24"/>
          <w:szCs w:val="24"/>
        </w:rPr>
        <w:tab/>
      </w:r>
      <w:r w:rsidR="008E2BD5">
        <w:rPr>
          <w:rFonts w:ascii="Tahoma" w:hAnsi="Tahoma" w:cs="Tahoma"/>
          <w:sz w:val="24"/>
          <w:szCs w:val="24"/>
        </w:rPr>
        <w:tab/>
        <w:t>: 2 kali</w:t>
      </w:r>
    </w:p>
    <w:p w:rsidR="0034369F" w:rsidRDefault="0034369F" w:rsidP="004055AA">
      <w:pPr>
        <w:pStyle w:val="ListParagraph"/>
        <w:numPr>
          <w:ilvl w:val="0"/>
          <w:numId w:val="10"/>
        </w:numPr>
        <w:spacing w:after="0" w:line="360" w:lineRule="auto"/>
        <w:ind w:left="1260"/>
        <w:rPr>
          <w:rFonts w:ascii="Tahoma" w:hAnsi="Tahoma" w:cs="Tahoma"/>
          <w:sz w:val="24"/>
          <w:szCs w:val="24"/>
        </w:rPr>
      </w:pPr>
      <w:proofErr w:type="spellStart"/>
      <w:r>
        <w:rPr>
          <w:rFonts w:ascii="Tahoma" w:hAnsi="Tahoma" w:cs="Tahoma"/>
          <w:sz w:val="24"/>
          <w:szCs w:val="24"/>
        </w:rPr>
        <w:t>Pemberantasan</w:t>
      </w:r>
      <w:proofErr w:type="spellEnd"/>
      <w:r>
        <w:rPr>
          <w:rFonts w:ascii="Tahoma" w:hAnsi="Tahoma" w:cs="Tahoma"/>
          <w:sz w:val="24"/>
          <w:szCs w:val="24"/>
        </w:rPr>
        <w:t xml:space="preserve"> IHT illegal</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 12 kali</w:t>
      </w:r>
    </w:p>
    <w:p w:rsidR="0034369F" w:rsidRDefault="0034369F" w:rsidP="004055AA">
      <w:pPr>
        <w:pStyle w:val="ListParagraph"/>
        <w:numPr>
          <w:ilvl w:val="0"/>
          <w:numId w:val="10"/>
        </w:numPr>
        <w:spacing w:after="0" w:line="360" w:lineRule="auto"/>
        <w:ind w:left="1260"/>
        <w:rPr>
          <w:rFonts w:ascii="Tahoma" w:hAnsi="Tahoma" w:cs="Tahoma"/>
          <w:sz w:val="24"/>
          <w:szCs w:val="24"/>
        </w:rPr>
      </w:pPr>
      <w:proofErr w:type="spellStart"/>
      <w:r>
        <w:rPr>
          <w:rFonts w:ascii="Tahoma" w:hAnsi="Tahoma" w:cs="Tahoma"/>
          <w:sz w:val="24"/>
          <w:szCs w:val="24"/>
        </w:rPr>
        <w:t>Asistensi</w:t>
      </w:r>
      <w:proofErr w:type="spellEnd"/>
      <w:r>
        <w:rPr>
          <w:rFonts w:ascii="Tahoma" w:hAnsi="Tahoma" w:cs="Tahoma"/>
          <w:sz w:val="24"/>
          <w:szCs w:val="24"/>
        </w:rPr>
        <w:t xml:space="preserve"> </w:t>
      </w:r>
      <w:proofErr w:type="spellStart"/>
      <w:r>
        <w:rPr>
          <w:rFonts w:ascii="Tahoma" w:hAnsi="Tahoma" w:cs="Tahoma"/>
          <w:sz w:val="24"/>
          <w:szCs w:val="24"/>
        </w:rPr>
        <w:t>Kabupaten</w:t>
      </w:r>
      <w:proofErr w:type="spellEnd"/>
      <w:r>
        <w:rPr>
          <w:rFonts w:ascii="Tahoma" w:hAnsi="Tahoma" w:cs="Tahoma"/>
          <w:sz w:val="24"/>
          <w:szCs w:val="24"/>
        </w:rPr>
        <w:t>/Kota</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 6 kali</w:t>
      </w:r>
    </w:p>
    <w:p w:rsidR="003969A5" w:rsidRDefault="003969A5" w:rsidP="004055AA">
      <w:pPr>
        <w:pStyle w:val="ListParagraph"/>
        <w:spacing w:after="0" w:line="360" w:lineRule="auto"/>
        <w:ind w:left="900"/>
        <w:rPr>
          <w:rFonts w:ascii="Tahoma" w:hAnsi="Tahoma" w:cs="Tahoma"/>
          <w:sz w:val="24"/>
          <w:szCs w:val="24"/>
        </w:rPr>
      </w:pPr>
    </w:p>
    <w:p w:rsidR="003969A5" w:rsidRDefault="003969A5" w:rsidP="004055AA">
      <w:pPr>
        <w:pStyle w:val="ListParagraph"/>
        <w:numPr>
          <w:ilvl w:val="0"/>
          <w:numId w:val="8"/>
        </w:numPr>
        <w:spacing w:after="0" w:line="360" w:lineRule="auto"/>
        <w:ind w:left="900"/>
        <w:rPr>
          <w:rFonts w:ascii="Tahoma" w:hAnsi="Tahoma" w:cs="Tahoma"/>
          <w:sz w:val="24"/>
          <w:szCs w:val="24"/>
        </w:rPr>
      </w:pPr>
      <w:proofErr w:type="spellStart"/>
      <w:r>
        <w:rPr>
          <w:rFonts w:ascii="Tahoma" w:hAnsi="Tahoma" w:cs="Tahoma"/>
          <w:sz w:val="24"/>
          <w:szCs w:val="24"/>
        </w:rPr>
        <w:t>Jadwal</w:t>
      </w:r>
      <w:proofErr w:type="spellEnd"/>
      <w:r>
        <w:rPr>
          <w:rFonts w:ascii="Tahoma" w:hAnsi="Tahoma" w:cs="Tahoma"/>
          <w:sz w:val="24"/>
          <w:szCs w:val="24"/>
        </w:rPr>
        <w:t xml:space="preserve"> </w:t>
      </w:r>
      <w:proofErr w:type="spellStart"/>
      <w:r>
        <w:rPr>
          <w:rFonts w:ascii="Tahoma" w:hAnsi="Tahoma" w:cs="Tahoma"/>
          <w:sz w:val="24"/>
          <w:szCs w:val="24"/>
        </w:rPr>
        <w:t>Kegiatan</w:t>
      </w:r>
      <w:proofErr w:type="spellEnd"/>
    </w:p>
    <w:p w:rsidR="003B3885" w:rsidRDefault="003B3885" w:rsidP="003B3885">
      <w:pPr>
        <w:pStyle w:val="ListParagraph"/>
        <w:numPr>
          <w:ilvl w:val="0"/>
          <w:numId w:val="18"/>
        </w:numPr>
        <w:spacing w:after="0" w:line="360" w:lineRule="auto"/>
        <w:rPr>
          <w:rFonts w:ascii="Tahoma" w:hAnsi="Tahoma" w:cs="Tahoma"/>
          <w:sz w:val="24"/>
          <w:szCs w:val="24"/>
        </w:rPr>
      </w:pPr>
      <w:proofErr w:type="spellStart"/>
      <w:r>
        <w:rPr>
          <w:rFonts w:ascii="Tahoma" w:hAnsi="Tahoma" w:cs="Tahoma"/>
          <w:sz w:val="24"/>
          <w:szCs w:val="24"/>
        </w:rPr>
        <w:t>Rakor</w:t>
      </w:r>
      <w:proofErr w:type="spellEnd"/>
      <w:r>
        <w:rPr>
          <w:rFonts w:ascii="Tahoma" w:hAnsi="Tahoma" w:cs="Tahoma"/>
          <w:sz w:val="24"/>
          <w:szCs w:val="24"/>
        </w:rPr>
        <w:t xml:space="preserve"> DBHCHT Prov. </w:t>
      </w:r>
      <w:proofErr w:type="spellStart"/>
      <w:r>
        <w:rPr>
          <w:rFonts w:ascii="Tahoma" w:hAnsi="Tahoma" w:cs="Tahoma"/>
          <w:sz w:val="24"/>
          <w:szCs w:val="24"/>
        </w:rPr>
        <w:t>Jateng</w:t>
      </w:r>
      <w:proofErr w:type="spellEnd"/>
      <w:r>
        <w:rPr>
          <w:rFonts w:ascii="Tahoma" w:hAnsi="Tahoma" w:cs="Tahoma"/>
          <w:sz w:val="24"/>
          <w:szCs w:val="24"/>
        </w:rPr>
        <w:t xml:space="preserve"> </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bookmarkStart w:id="0" w:name="_GoBack"/>
      <w:bookmarkEnd w:id="0"/>
      <w:r>
        <w:rPr>
          <w:rFonts w:ascii="Tahoma" w:hAnsi="Tahoma" w:cs="Tahoma"/>
          <w:sz w:val="24"/>
          <w:szCs w:val="24"/>
        </w:rPr>
        <w:t xml:space="preserve">: </w:t>
      </w:r>
      <w:proofErr w:type="spellStart"/>
      <w:r w:rsidR="00F163AE">
        <w:rPr>
          <w:rFonts w:ascii="Tahoma" w:hAnsi="Tahoma" w:cs="Tahoma"/>
          <w:sz w:val="24"/>
          <w:szCs w:val="24"/>
        </w:rPr>
        <w:t>Pebruari</w:t>
      </w:r>
      <w:proofErr w:type="spellEnd"/>
      <w:r w:rsidR="00F163AE">
        <w:rPr>
          <w:rFonts w:ascii="Tahoma" w:hAnsi="Tahoma" w:cs="Tahoma"/>
          <w:sz w:val="24"/>
          <w:szCs w:val="24"/>
        </w:rPr>
        <w:t xml:space="preserve">, </w:t>
      </w:r>
      <w:proofErr w:type="spellStart"/>
      <w:r w:rsidR="00F163AE">
        <w:rPr>
          <w:rFonts w:ascii="Tahoma" w:hAnsi="Tahoma" w:cs="Tahoma"/>
          <w:sz w:val="24"/>
          <w:szCs w:val="24"/>
        </w:rPr>
        <w:t>Nopember</w:t>
      </w:r>
      <w:proofErr w:type="spellEnd"/>
    </w:p>
    <w:p w:rsidR="003B3885" w:rsidRPr="008E2BD5" w:rsidRDefault="003B3885" w:rsidP="003B3885">
      <w:pPr>
        <w:pStyle w:val="ListParagraph"/>
        <w:numPr>
          <w:ilvl w:val="0"/>
          <w:numId w:val="18"/>
        </w:numPr>
        <w:spacing w:after="0" w:line="360" w:lineRule="auto"/>
        <w:rPr>
          <w:rFonts w:ascii="Tahoma" w:hAnsi="Tahoma" w:cs="Tahoma"/>
          <w:sz w:val="24"/>
          <w:szCs w:val="24"/>
        </w:rPr>
      </w:pPr>
      <w:r>
        <w:rPr>
          <w:rFonts w:ascii="Tahoma" w:hAnsi="Tahoma" w:cs="Tahoma"/>
          <w:sz w:val="24"/>
          <w:szCs w:val="24"/>
        </w:rPr>
        <w:t xml:space="preserve">Monitoring </w:t>
      </w:r>
      <w:proofErr w:type="spellStart"/>
      <w:r>
        <w:rPr>
          <w:rFonts w:ascii="Tahoma" w:hAnsi="Tahoma" w:cs="Tahoma"/>
          <w:sz w:val="24"/>
          <w:szCs w:val="24"/>
        </w:rPr>
        <w:t>dan</w:t>
      </w:r>
      <w:proofErr w:type="spellEnd"/>
      <w:r>
        <w:rPr>
          <w:rFonts w:ascii="Tahoma" w:hAnsi="Tahoma" w:cs="Tahoma"/>
          <w:sz w:val="24"/>
          <w:szCs w:val="24"/>
        </w:rPr>
        <w:t xml:space="preserve"> </w:t>
      </w:r>
      <w:proofErr w:type="spellStart"/>
      <w:r>
        <w:rPr>
          <w:rFonts w:ascii="Tahoma" w:hAnsi="Tahoma" w:cs="Tahoma"/>
          <w:sz w:val="24"/>
          <w:szCs w:val="24"/>
        </w:rPr>
        <w:t>evaluasi</w:t>
      </w:r>
      <w:proofErr w:type="spellEnd"/>
      <w:r>
        <w:rPr>
          <w:rFonts w:ascii="Tahoma" w:hAnsi="Tahoma" w:cs="Tahoma"/>
          <w:sz w:val="24"/>
          <w:szCs w:val="24"/>
        </w:rPr>
        <w:t xml:space="preserve"> </w:t>
      </w:r>
      <w:proofErr w:type="spellStart"/>
      <w:r>
        <w:rPr>
          <w:rFonts w:ascii="Tahoma" w:hAnsi="Tahoma" w:cs="Tahoma"/>
          <w:sz w:val="24"/>
          <w:szCs w:val="24"/>
        </w:rPr>
        <w:t>kegiatan</w:t>
      </w:r>
      <w:proofErr w:type="spellEnd"/>
      <w:r>
        <w:rPr>
          <w:rFonts w:ascii="Tahoma" w:hAnsi="Tahoma" w:cs="Tahoma"/>
          <w:sz w:val="24"/>
          <w:szCs w:val="24"/>
        </w:rPr>
        <w:t xml:space="preserve"> DBHCHT</w:t>
      </w:r>
      <w:r>
        <w:rPr>
          <w:rFonts w:ascii="Tahoma" w:hAnsi="Tahoma" w:cs="Tahoma"/>
          <w:sz w:val="24"/>
          <w:szCs w:val="24"/>
        </w:rPr>
        <w:tab/>
      </w:r>
      <w:r>
        <w:rPr>
          <w:rFonts w:ascii="Tahoma" w:hAnsi="Tahoma" w:cs="Tahoma"/>
          <w:sz w:val="24"/>
          <w:szCs w:val="24"/>
        </w:rPr>
        <w:tab/>
        <w:t xml:space="preserve">: </w:t>
      </w:r>
      <w:proofErr w:type="spellStart"/>
      <w:r>
        <w:rPr>
          <w:rFonts w:ascii="Tahoma" w:hAnsi="Tahoma" w:cs="Tahoma"/>
          <w:sz w:val="24"/>
          <w:szCs w:val="24"/>
        </w:rPr>
        <w:t>Januari-Desember</w:t>
      </w:r>
      <w:proofErr w:type="spellEnd"/>
    </w:p>
    <w:p w:rsidR="00F163AE" w:rsidRDefault="003B3885" w:rsidP="003B3885">
      <w:pPr>
        <w:pStyle w:val="ListParagraph"/>
        <w:numPr>
          <w:ilvl w:val="0"/>
          <w:numId w:val="18"/>
        </w:numPr>
        <w:spacing w:after="0" w:line="360" w:lineRule="auto"/>
        <w:rPr>
          <w:rFonts w:ascii="Tahoma" w:hAnsi="Tahoma" w:cs="Tahoma"/>
          <w:sz w:val="24"/>
          <w:szCs w:val="24"/>
        </w:rPr>
      </w:pPr>
      <w:r>
        <w:rPr>
          <w:rFonts w:ascii="Tahoma" w:hAnsi="Tahoma" w:cs="Tahoma"/>
          <w:sz w:val="24"/>
          <w:szCs w:val="24"/>
        </w:rPr>
        <w:t xml:space="preserve">Monitoring </w:t>
      </w:r>
      <w:proofErr w:type="spellStart"/>
      <w:r>
        <w:rPr>
          <w:rFonts w:ascii="Tahoma" w:hAnsi="Tahoma" w:cs="Tahoma"/>
          <w:sz w:val="24"/>
          <w:szCs w:val="24"/>
        </w:rPr>
        <w:t>dan</w:t>
      </w:r>
      <w:proofErr w:type="spellEnd"/>
      <w:r>
        <w:rPr>
          <w:rFonts w:ascii="Tahoma" w:hAnsi="Tahoma" w:cs="Tahoma"/>
          <w:sz w:val="24"/>
          <w:szCs w:val="24"/>
        </w:rPr>
        <w:t xml:space="preserve"> </w:t>
      </w:r>
      <w:proofErr w:type="spellStart"/>
      <w:r>
        <w:rPr>
          <w:rFonts w:ascii="Tahoma" w:hAnsi="Tahoma" w:cs="Tahoma"/>
          <w:sz w:val="24"/>
          <w:szCs w:val="24"/>
        </w:rPr>
        <w:t>evaluasi</w:t>
      </w:r>
      <w:proofErr w:type="spellEnd"/>
      <w:r>
        <w:rPr>
          <w:rFonts w:ascii="Tahoma" w:hAnsi="Tahoma" w:cs="Tahoma"/>
          <w:sz w:val="24"/>
          <w:szCs w:val="24"/>
        </w:rPr>
        <w:t xml:space="preserve"> </w:t>
      </w:r>
      <w:proofErr w:type="spellStart"/>
      <w:r>
        <w:rPr>
          <w:rFonts w:ascii="Tahoma" w:hAnsi="Tahoma" w:cs="Tahoma"/>
          <w:sz w:val="24"/>
          <w:szCs w:val="24"/>
        </w:rPr>
        <w:t>kegiatan</w:t>
      </w:r>
      <w:proofErr w:type="spellEnd"/>
      <w:r>
        <w:rPr>
          <w:rFonts w:ascii="Tahoma" w:hAnsi="Tahoma" w:cs="Tahoma"/>
          <w:sz w:val="24"/>
          <w:szCs w:val="24"/>
        </w:rPr>
        <w:t xml:space="preserve"> DBHCHT </w:t>
      </w:r>
    </w:p>
    <w:p w:rsidR="003B3885" w:rsidRDefault="003B3885" w:rsidP="00F163AE">
      <w:pPr>
        <w:pStyle w:val="ListParagraph"/>
        <w:spacing w:after="0" w:line="360" w:lineRule="auto"/>
        <w:ind w:left="1170"/>
        <w:rPr>
          <w:rFonts w:ascii="Tahoma" w:hAnsi="Tahoma" w:cs="Tahoma"/>
          <w:sz w:val="24"/>
          <w:szCs w:val="24"/>
        </w:rPr>
      </w:pPr>
      <w:r>
        <w:rPr>
          <w:rFonts w:ascii="Tahoma" w:hAnsi="Tahoma" w:cs="Tahoma"/>
          <w:sz w:val="24"/>
          <w:szCs w:val="24"/>
        </w:rPr>
        <w:t>OPD Prov.</w:t>
      </w:r>
      <w:r>
        <w:rPr>
          <w:rFonts w:ascii="Tahoma" w:hAnsi="Tahoma" w:cs="Tahoma"/>
          <w:sz w:val="24"/>
          <w:szCs w:val="24"/>
        </w:rPr>
        <w:tab/>
      </w:r>
      <w:r w:rsidR="00F163AE">
        <w:rPr>
          <w:rFonts w:ascii="Tahoma" w:hAnsi="Tahoma" w:cs="Tahoma"/>
          <w:sz w:val="24"/>
          <w:szCs w:val="24"/>
        </w:rPr>
        <w:tab/>
      </w:r>
      <w:r w:rsidR="00F163AE">
        <w:rPr>
          <w:rFonts w:ascii="Tahoma" w:hAnsi="Tahoma" w:cs="Tahoma"/>
          <w:sz w:val="24"/>
          <w:szCs w:val="24"/>
        </w:rPr>
        <w:tab/>
      </w:r>
      <w:r w:rsidR="00F163AE">
        <w:rPr>
          <w:rFonts w:ascii="Tahoma" w:hAnsi="Tahoma" w:cs="Tahoma"/>
          <w:sz w:val="24"/>
          <w:szCs w:val="24"/>
        </w:rPr>
        <w:tab/>
      </w:r>
      <w:r w:rsidR="00F163AE">
        <w:rPr>
          <w:rFonts w:ascii="Tahoma" w:hAnsi="Tahoma" w:cs="Tahoma"/>
          <w:sz w:val="24"/>
          <w:szCs w:val="24"/>
        </w:rPr>
        <w:tab/>
      </w:r>
      <w:r w:rsidR="00F163AE">
        <w:rPr>
          <w:rFonts w:ascii="Tahoma" w:hAnsi="Tahoma" w:cs="Tahoma"/>
          <w:sz w:val="24"/>
          <w:szCs w:val="24"/>
        </w:rPr>
        <w:tab/>
      </w:r>
      <w:r>
        <w:rPr>
          <w:rFonts w:ascii="Tahoma" w:hAnsi="Tahoma" w:cs="Tahoma"/>
          <w:sz w:val="24"/>
          <w:szCs w:val="24"/>
        </w:rPr>
        <w:t xml:space="preserve">: </w:t>
      </w:r>
      <w:proofErr w:type="spellStart"/>
      <w:r w:rsidR="00F163AE">
        <w:rPr>
          <w:rFonts w:ascii="Tahoma" w:hAnsi="Tahoma" w:cs="Tahoma"/>
          <w:sz w:val="24"/>
          <w:szCs w:val="24"/>
        </w:rPr>
        <w:t>Januari-Desember</w:t>
      </w:r>
      <w:proofErr w:type="spellEnd"/>
    </w:p>
    <w:p w:rsidR="003B3885" w:rsidRDefault="003B3885" w:rsidP="003B3885">
      <w:pPr>
        <w:pStyle w:val="ListParagraph"/>
        <w:numPr>
          <w:ilvl w:val="0"/>
          <w:numId w:val="18"/>
        </w:numPr>
        <w:spacing w:after="0" w:line="360" w:lineRule="auto"/>
        <w:rPr>
          <w:rFonts w:ascii="Tahoma" w:hAnsi="Tahoma" w:cs="Tahoma"/>
          <w:sz w:val="24"/>
          <w:szCs w:val="24"/>
        </w:rPr>
      </w:pPr>
      <w:r>
        <w:rPr>
          <w:rFonts w:ascii="Tahoma" w:hAnsi="Tahoma" w:cs="Tahoma"/>
          <w:sz w:val="24"/>
          <w:szCs w:val="24"/>
        </w:rPr>
        <w:t xml:space="preserve">Desk </w:t>
      </w:r>
      <w:proofErr w:type="spellStart"/>
      <w:r>
        <w:rPr>
          <w:rFonts w:ascii="Tahoma" w:hAnsi="Tahoma" w:cs="Tahoma"/>
          <w:sz w:val="24"/>
          <w:szCs w:val="24"/>
        </w:rPr>
        <w:t>jenis</w:t>
      </w:r>
      <w:proofErr w:type="spellEnd"/>
      <w:r>
        <w:rPr>
          <w:rFonts w:ascii="Tahoma" w:hAnsi="Tahoma" w:cs="Tahoma"/>
          <w:sz w:val="24"/>
          <w:szCs w:val="24"/>
        </w:rPr>
        <w:t xml:space="preserve"> </w:t>
      </w:r>
      <w:proofErr w:type="spellStart"/>
      <w:r>
        <w:rPr>
          <w:rFonts w:ascii="Tahoma" w:hAnsi="Tahoma" w:cs="Tahoma"/>
          <w:sz w:val="24"/>
          <w:szCs w:val="24"/>
        </w:rPr>
        <w:t>kegiatan</w:t>
      </w:r>
      <w:proofErr w:type="spellEnd"/>
      <w:r>
        <w:rPr>
          <w:rFonts w:ascii="Tahoma" w:hAnsi="Tahoma" w:cs="Tahoma"/>
          <w:sz w:val="24"/>
          <w:szCs w:val="24"/>
        </w:rPr>
        <w:t xml:space="preserve"> </w:t>
      </w:r>
      <w:proofErr w:type="spellStart"/>
      <w:r>
        <w:rPr>
          <w:rFonts w:ascii="Tahoma" w:hAnsi="Tahoma" w:cs="Tahoma"/>
          <w:sz w:val="24"/>
          <w:szCs w:val="24"/>
        </w:rPr>
        <w:t>dan</w:t>
      </w:r>
      <w:proofErr w:type="spellEnd"/>
      <w:r>
        <w:rPr>
          <w:rFonts w:ascii="Tahoma" w:hAnsi="Tahoma" w:cs="Tahoma"/>
          <w:sz w:val="24"/>
          <w:szCs w:val="24"/>
        </w:rPr>
        <w:t xml:space="preserve"> </w:t>
      </w:r>
      <w:proofErr w:type="spellStart"/>
      <w:r>
        <w:rPr>
          <w:rFonts w:ascii="Tahoma" w:hAnsi="Tahoma" w:cs="Tahoma"/>
          <w:sz w:val="24"/>
          <w:szCs w:val="24"/>
        </w:rPr>
        <w:t>evaluasi</w:t>
      </w:r>
      <w:proofErr w:type="spellEnd"/>
      <w:r>
        <w:rPr>
          <w:rFonts w:ascii="Tahoma" w:hAnsi="Tahoma" w:cs="Tahoma"/>
          <w:sz w:val="24"/>
          <w:szCs w:val="24"/>
        </w:rPr>
        <w:t xml:space="preserve"> </w:t>
      </w:r>
      <w:proofErr w:type="spellStart"/>
      <w:r>
        <w:rPr>
          <w:rFonts w:ascii="Tahoma" w:hAnsi="Tahoma" w:cs="Tahoma"/>
          <w:sz w:val="24"/>
          <w:szCs w:val="24"/>
        </w:rPr>
        <w:t>kegiatan</w:t>
      </w:r>
      <w:proofErr w:type="spellEnd"/>
      <w:r>
        <w:rPr>
          <w:rFonts w:ascii="Tahoma" w:hAnsi="Tahoma" w:cs="Tahoma"/>
          <w:sz w:val="24"/>
          <w:szCs w:val="24"/>
        </w:rPr>
        <w:tab/>
      </w:r>
      <w:r>
        <w:rPr>
          <w:rFonts w:ascii="Tahoma" w:hAnsi="Tahoma" w:cs="Tahoma"/>
          <w:sz w:val="24"/>
          <w:szCs w:val="24"/>
        </w:rPr>
        <w:tab/>
        <w:t xml:space="preserve">: </w:t>
      </w:r>
      <w:proofErr w:type="spellStart"/>
      <w:r w:rsidR="00F163AE">
        <w:rPr>
          <w:rFonts w:ascii="Tahoma" w:hAnsi="Tahoma" w:cs="Tahoma"/>
          <w:sz w:val="24"/>
          <w:szCs w:val="24"/>
        </w:rPr>
        <w:t>Maret</w:t>
      </w:r>
      <w:proofErr w:type="spellEnd"/>
    </w:p>
    <w:p w:rsidR="003B3885" w:rsidRDefault="003B3885" w:rsidP="003B3885">
      <w:pPr>
        <w:pStyle w:val="ListParagraph"/>
        <w:numPr>
          <w:ilvl w:val="0"/>
          <w:numId w:val="18"/>
        </w:numPr>
        <w:spacing w:after="0" w:line="360" w:lineRule="auto"/>
        <w:rPr>
          <w:rFonts w:ascii="Tahoma" w:hAnsi="Tahoma" w:cs="Tahoma"/>
          <w:sz w:val="24"/>
          <w:szCs w:val="24"/>
        </w:rPr>
      </w:pPr>
      <w:r>
        <w:rPr>
          <w:rFonts w:ascii="Tahoma" w:hAnsi="Tahoma" w:cs="Tahoma"/>
          <w:sz w:val="24"/>
          <w:szCs w:val="24"/>
        </w:rPr>
        <w:t>FGD DBHCHT</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 xml:space="preserve">: </w:t>
      </w:r>
      <w:proofErr w:type="spellStart"/>
      <w:r w:rsidR="00F163AE">
        <w:rPr>
          <w:rFonts w:ascii="Tahoma" w:hAnsi="Tahoma" w:cs="Tahoma"/>
          <w:sz w:val="24"/>
          <w:szCs w:val="24"/>
        </w:rPr>
        <w:t>Juli</w:t>
      </w:r>
      <w:proofErr w:type="spellEnd"/>
    </w:p>
    <w:p w:rsidR="003B3885" w:rsidRDefault="003B3885" w:rsidP="003B3885">
      <w:pPr>
        <w:pStyle w:val="ListParagraph"/>
        <w:numPr>
          <w:ilvl w:val="0"/>
          <w:numId w:val="18"/>
        </w:numPr>
        <w:spacing w:after="0" w:line="360" w:lineRule="auto"/>
        <w:rPr>
          <w:rFonts w:ascii="Tahoma" w:hAnsi="Tahoma" w:cs="Tahoma"/>
          <w:sz w:val="24"/>
          <w:szCs w:val="24"/>
        </w:rPr>
      </w:pPr>
      <w:proofErr w:type="spellStart"/>
      <w:r>
        <w:rPr>
          <w:rFonts w:ascii="Tahoma" w:hAnsi="Tahoma" w:cs="Tahoma"/>
          <w:sz w:val="24"/>
          <w:szCs w:val="24"/>
        </w:rPr>
        <w:t>Koordinasi</w:t>
      </w:r>
      <w:proofErr w:type="spellEnd"/>
      <w:r>
        <w:rPr>
          <w:rFonts w:ascii="Tahoma" w:hAnsi="Tahoma" w:cs="Tahoma"/>
          <w:sz w:val="24"/>
          <w:szCs w:val="24"/>
        </w:rPr>
        <w:t xml:space="preserve"> </w:t>
      </w:r>
      <w:proofErr w:type="spellStart"/>
      <w:r>
        <w:rPr>
          <w:rFonts w:ascii="Tahoma" w:hAnsi="Tahoma" w:cs="Tahoma"/>
          <w:sz w:val="24"/>
          <w:szCs w:val="24"/>
        </w:rPr>
        <w:t>dan</w:t>
      </w:r>
      <w:proofErr w:type="spellEnd"/>
      <w:r>
        <w:rPr>
          <w:rFonts w:ascii="Tahoma" w:hAnsi="Tahoma" w:cs="Tahoma"/>
          <w:sz w:val="24"/>
          <w:szCs w:val="24"/>
        </w:rPr>
        <w:t xml:space="preserve"> </w:t>
      </w:r>
      <w:proofErr w:type="spellStart"/>
      <w:r>
        <w:rPr>
          <w:rFonts w:ascii="Tahoma" w:hAnsi="Tahoma" w:cs="Tahoma"/>
          <w:sz w:val="24"/>
          <w:szCs w:val="24"/>
        </w:rPr>
        <w:t>konsultasi</w:t>
      </w:r>
      <w:proofErr w:type="spellEnd"/>
      <w:r>
        <w:rPr>
          <w:rFonts w:ascii="Tahoma" w:hAnsi="Tahoma" w:cs="Tahoma"/>
          <w:sz w:val="24"/>
          <w:szCs w:val="24"/>
        </w:rPr>
        <w:t xml:space="preserve"> </w:t>
      </w:r>
      <w:proofErr w:type="spellStart"/>
      <w:r>
        <w:rPr>
          <w:rFonts w:ascii="Tahoma" w:hAnsi="Tahoma" w:cs="Tahoma"/>
          <w:sz w:val="24"/>
          <w:szCs w:val="24"/>
        </w:rPr>
        <w:t>ke</w:t>
      </w:r>
      <w:proofErr w:type="spellEnd"/>
      <w:r>
        <w:rPr>
          <w:rFonts w:ascii="Tahoma" w:hAnsi="Tahoma" w:cs="Tahoma"/>
          <w:sz w:val="24"/>
          <w:szCs w:val="24"/>
        </w:rPr>
        <w:t xml:space="preserve"> </w:t>
      </w:r>
      <w:proofErr w:type="spellStart"/>
      <w:r>
        <w:rPr>
          <w:rFonts w:ascii="Tahoma" w:hAnsi="Tahoma" w:cs="Tahoma"/>
          <w:sz w:val="24"/>
          <w:szCs w:val="24"/>
        </w:rPr>
        <w:t>Pemerintah</w:t>
      </w:r>
      <w:proofErr w:type="spellEnd"/>
      <w:r>
        <w:rPr>
          <w:rFonts w:ascii="Tahoma" w:hAnsi="Tahoma" w:cs="Tahoma"/>
          <w:sz w:val="24"/>
          <w:szCs w:val="24"/>
        </w:rPr>
        <w:t xml:space="preserve"> </w:t>
      </w:r>
      <w:proofErr w:type="spellStart"/>
      <w:r>
        <w:rPr>
          <w:rFonts w:ascii="Tahoma" w:hAnsi="Tahoma" w:cs="Tahoma"/>
          <w:sz w:val="24"/>
          <w:szCs w:val="24"/>
        </w:rPr>
        <w:t>Pusat</w:t>
      </w:r>
      <w:proofErr w:type="spellEnd"/>
      <w:r>
        <w:rPr>
          <w:rFonts w:ascii="Tahoma" w:hAnsi="Tahoma" w:cs="Tahoma"/>
          <w:sz w:val="24"/>
          <w:szCs w:val="24"/>
        </w:rPr>
        <w:tab/>
        <w:t xml:space="preserve">: </w:t>
      </w:r>
      <w:proofErr w:type="spellStart"/>
      <w:r w:rsidR="00F163AE">
        <w:rPr>
          <w:rFonts w:ascii="Tahoma" w:hAnsi="Tahoma" w:cs="Tahoma"/>
          <w:sz w:val="24"/>
          <w:szCs w:val="24"/>
        </w:rPr>
        <w:t>Januari-Desember</w:t>
      </w:r>
      <w:proofErr w:type="spellEnd"/>
    </w:p>
    <w:p w:rsidR="003B3885" w:rsidRDefault="003B3885" w:rsidP="003B3885">
      <w:pPr>
        <w:pStyle w:val="ListParagraph"/>
        <w:numPr>
          <w:ilvl w:val="0"/>
          <w:numId w:val="18"/>
        </w:numPr>
        <w:spacing w:after="0" w:line="360" w:lineRule="auto"/>
        <w:rPr>
          <w:rFonts w:ascii="Tahoma" w:hAnsi="Tahoma" w:cs="Tahoma"/>
          <w:sz w:val="24"/>
          <w:szCs w:val="24"/>
        </w:rPr>
      </w:pPr>
      <w:proofErr w:type="spellStart"/>
      <w:r>
        <w:rPr>
          <w:rFonts w:ascii="Tahoma" w:hAnsi="Tahoma" w:cs="Tahoma"/>
          <w:sz w:val="24"/>
          <w:szCs w:val="24"/>
        </w:rPr>
        <w:t>Ko</w:t>
      </w:r>
      <w:r w:rsidR="00F163AE">
        <w:rPr>
          <w:rFonts w:ascii="Tahoma" w:hAnsi="Tahoma" w:cs="Tahoma"/>
          <w:sz w:val="24"/>
          <w:szCs w:val="24"/>
        </w:rPr>
        <w:t>or</w:t>
      </w:r>
      <w:r>
        <w:rPr>
          <w:rFonts w:ascii="Tahoma" w:hAnsi="Tahoma" w:cs="Tahoma"/>
          <w:sz w:val="24"/>
          <w:szCs w:val="24"/>
        </w:rPr>
        <w:t>dinasi</w:t>
      </w:r>
      <w:proofErr w:type="spellEnd"/>
      <w:r>
        <w:rPr>
          <w:rFonts w:ascii="Tahoma" w:hAnsi="Tahoma" w:cs="Tahoma"/>
          <w:sz w:val="24"/>
          <w:szCs w:val="24"/>
        </w:rPr>
        <w:t xml:space="preserve"> </w:t>
      </w:r>
      <w:proofErr w:type="spellStart"/>
      <w:r>
        <w:rPr>
          <w:rFonts w:ascii="Tahoma" w:hAnsi="Tahoma" w:cs="Tahoma"/>
          <w:sz w:val="24"/>
          <w:szCs w:val="24"/>
        </w:rPr>
        <w:t>ke</w:t>
      </w:r>
      <w:proofErr w:type="spellEnd"/>
      <w:r>
        <w:rPr>
          <w:rFonts w:ascii="Tahoma" w:hAnsi="Tahoma" w:cs="Tahoma"/>
          <w:sz w:val="24"/>
          <w:szCs w:val="24"/>
        </w:rPr>
        <w:t xml:space="preserve"> Prov. Lain </w:t>
      </w:r>
      <w:proofErr w:type="spellStart"/>
      <w:r>
        <w:rPr>
          <w:rFonts w:ascii="Tahoma" w:hAnsi="Tahoma" w:cs="Tahoma"/>
          <w:sz w:val="24"/>
          <w:szCs w:val="24"/>
        </w:rPr>
        <w:t>pengelola</w:t>
      </w:r>
      <w:proofErr w:type="spellEnd"/>
      <w:r>
        <w:rPr>
          <w:rFonts w:ascii="Tahoma" w:hAnsi="Tahoma" w:cs="Tahoma"/>
          <w:sz w:val="24"/>
          <w:szCs w:val="24"/>
        </w:rPr>
        <w:t xml:space="preserve"> DBHCHT</w:t>
      </w:r>
      <w:r>
        <w:rPr>
          <w:rFonts w:ascii="Tahoma" w:hAnsi="Tahoma" w:cs="Tahoma"/>
          <w:sz w:val="24"/>
          <w:szCs w:val="24"/>
        </w:rPr>
        <w:tab/>
        <w:t xml:space="preserve">: </w:t>
      </w:r>
      <w:proofErr w:type="spellStart"/>
      <w:r w:rsidR="00F163AE">
        <w:rPr>
          <w:rFonts w:ascii="Tahoma" w:hAnsi="Tahoma" w:cs="Tahoma"/>
          <w:sz w:val="24"/>
          <w:szCs w:val="24"/>
        </w:rPr>
        <w:t>Maret</w:t>
      </w:r>
      <w:proofErr w:type="spellEnd"/>
      <w:r w:rsidR="00F163AE">
        <w:rPr>
          <w:rFonts w:ascii="Tahoma" w:hAnsi="Tahoma" w:cs="Tahoma"/>
          <w:sz w:val="24"/>
          <w:szCs w:val="24"/>
        </w:rPr>
        <w:t xml:space="preserve">, </w:t>
      </w:r>
      <w:proofErr w:type="spellStart"/>
      <w:r w:rsidR="00F163AE">
        <w:rPr>
          <w:rFonts w:ascii="Tahoma" w:hAnsi="Tahoma" w:cs="Tahoma"/>
          <w:sz w:val="24"/>
          <w:szCs w:val="24"/>
        </w:rPr>
        <w:t>Oktober</w:t>
      </w:r>
      <w:proofErr w:type="spellEnd"/>
    </w:p>
    <w:p w:rsidR="003B3885" w:rsidRDefault="003B3885" w:rsidP="003B3885">
      <w:pPr>
        <w:pStyle w:val="ListParagraph"/>
        <w:numPr>
          <w:ilvl w:val="0"/>
          <w:numId w:val="18"/>
        </w:numPr>
        <w:spacing w:after="0" w:line="360" w:lineRule="auto"/>
        <w:rPr>
          <w:rFonts w:ascii="Tahoma" w:hAnsi="Tahoma" w:cs="Tahoma"/>
          <w:sz w:val="24"/>
          <w:szCs w:val="24"/>
        </w:rPr>
      </w:pPr>
      <w:proofErr w:type="spellStart"/>
      <w:r>
        <w:rPr>
          <w:rFonts w:ascii="Tahoma" w:hAnsi="Tahoma" w:cs="Tahoma"/>
          <w:sz w:val="24"/>
          <w:szCs w:val="24"/>
        </w:rPr>
        <w:t>Pemberantasan</w:t>
      </w:r>
      <w:proofErr w:type="spellEnd"/>
      <w:r>
        <w:rPr>
          <w:rFonts w:ascii="Tahoma" w:hAnsi="Tahoma" w:cs="Tahoma"/>
          <w:sz w:val="24"/>
          <w:szCs w:val="24"/>
        </w:rPr>
        <w:t xml:space="preserve"> IHT illegal</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 xml:space="preserve">: </w:t>
      </w:r>
      <w:proofErr w:type="spellStart"/>
      <w:r w:rsidR="00F163AE">
        <w:rPr>
          <w:rFonts w:ascii="Tahoma" w:hAnsi="Tahoma" w:cs="Tahoma"/>
          <w:sz w:val="24"/>
          <w:szCs w:val="24"/>
        </w:rPr>
        <w:t>Januari-Desember</w:t>
      </w:r>
      <w:proofErr w:type="spellEnd"/>
    </w:p>
    <w:p w:rsidR="003B3885" w:rsidRDefault="003B3885" w:rsidP="003B3885">
      <w:pPr>
        <w:pStyle w:val="ListParagraph"/>
        <w:numPr>
          <w:ilvl w:val="0"/>
          <w:numId w:val="18"/>
        </w:numPr>
        <w:spacing w:after="0" w:line="360" w:lineRule="auto"/>
        <w:rPr>
          <w:rFonts w:ascii="Tahoma" w:hAnsi="Tahoma" w:cs="Tahoma"/>
          <w:sz w:val="24"/>
          <w:szCs w:val="24"/>
        </w:rPr>
      </w:pPr>
      <w:proofErr w:type="spellStart"/>
      <w:r>
        <w:rPr>
          <w:rFonts w:ascii="Tahoma" w:hAnsi="Tahoma" w:cs="Tahoma"/>
          <w:sz w:val="24"/>
          <w:szCs w:val="24"/>
        </w:rPr>
        <w:t>Asistensi</w:t>
      </w:r>
      <w:proofErr w:type="spellEnd"/>
      <w:r>
        <w:rPr>
          <w:rFonts w:ascii="Tahoma" w:hAnsi="Tahoma" w:cs="Tahoma"/>
          <w:sz w:val="24"/>
          <w:szCs w:val="24"/>
        </w:rPr>
        <w:t xml:space="preserve"> </w:t>
      </w:r>
      <w:proofErr w:type="spellStart"/>
      <w:r>
        <w:rPr>
          <w:rFonts w:ascii="Tahoma" w:hAnsi="Tahoma" w:cs="Tahoma"/>
          <w:sz w:val="24"/>
          <w:szCs w:val="24"/>
        </w:rPr>
        <w:t>Kabupaten</w:t>
      </w:r>
      <w:proofErr w:type="spellEnd"/>
      <w:r>
        <w:rPr>
          <w:rFonts w:ascii="Tahoma" w:hAnsi="Tahoma" w:cs="Tahoma"/>
          <w:sz w:val="24"/>
          <w:szCs w:val="24"/>
        </w:rPr>
        <w:t>/Kota</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 xml:space="preserve">: </w:t>
      </w:r>
      <w:proofErr w:type="spellStart"/>
      <w:r w:rsidR="00F163AE">
        <w:rPr>
          <w:rFonts w:ascii="Tahoma" w:hAnsi="Tahoma" w:cs="Tahoma"/>
          <w:sz w:val="24"/>
          <w:szCs w:val="24"/>
        </w:rPr>
        <w:t>Juni</w:t>
      </w:r>
      <w:proofErr w:type="spellEnd"/>
      <w:r w:rsidR="00F163AE">
        <w:rPr>
          <w:rFonts w:ascii="Tahoma" w:hAnsi="Tahoma" w:cs="Tahoma"/>
          <w:sz w:val="24"/>
          <w:szCs w:val="24"/>
        </w:rPr>
        <w:t xml:space="preserve">, </w:t>
      </w:r>
      <w:proofErr w:type="spellStart"/>
      <w:r w:rsidR="00F163AE">
        <w:rPr>
          <w:rFonts w:ascii="Tahoma" w:hAnsi="Tahoma" w:cs="Tahoma"/>
          <w:sz w:val="24"/>
          <w:szCs w:val="24"/>
        </w:rPr>
        <w:t>Juli</w:t>
      </w:r>
      <w:proofErr w:type="spellEnd"/>
    </w:p>
    <w:sectPr w:rsidR="003B3885" w:rsidSect="00084C3A">
      <w:pgSz w:w="12240" w:h="1872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E4537"/>
    <w:multiLevelType w:val="hybridMultilevel"/>
    <w:tmpl w:val="0D8E3D1E"/>
    <w:lvl w:ilvl="0" w:tplc="0409000F">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
    <w:nsid w:val="044C012B"/>
    <w:multiLevelType w:val="hybridMultilevel"/>
    <w:tmpl w:val="8FD8E6D0"/>
    <w:lvl w:ilvl="0" w:tplc="3326858A">
      <w:start w:val="1"/>
      <w:numFmt w:val="decimal"/>
      <w:lvlText w:val="%1."/>
      <w:lvlJc w:val="left"/>
      <w:pPr>
        <w:tabs>
          <w:tab w:val="num" w:pos="720"/>
        </w:tabs>
        <w:ind w:left="720" w:hanging="360"/>
      </w:pPr>
      <w:rPr>
        <w:rFonts w:hint="default"/>
        <w:color w:val="auto"/>
      </w:rPr>
    </w:lvl>
    <w:lvl w:ilvl="1" w:tplc="7EA2AF54">
      <w:start w:val="1"/>
      <w:numFmt w:val="lowerLetter"/>
      <w:lvlText w:val="%2."/>
      <w:lvlJc w:val="left"/>
      <w:pPr>
        <w:tabs>
          <w:tab w:val="num" w:pos="1440"/>
        </w:tabs>
        <w:ind w:left="1440" w:hanging="360"/>
      </w:pPr>
      <w:rPr>
        <w:rFonts w:hint="default"/>
        <w:b w:val="0"/>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E1E2B4C"/>
    <w:multiLevelType w:val="hybridMultilevel"/>
    <w:tmpl w:val="711CCE16"/>
    <w:lvl w:ilvl="0" w:tplc="F86045F8">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nsid w:val="1FBF2291"/>
    <w:multiLevelType w:val="hybridMultilevel"/>
    <w:tmpl w:val="A2DEB5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47C73E7"/>
    <w:multiLevelType w:val="hybridMultilevel"/>
    <w:tmpl w:val="524C8C52"/>
    <w:lvl w:ilvl="0" w:tplc="0409000F">
      <w:start w:val="1"/>
      <w:numFmt w:val="decimal"/>
      <w:lvlText w:val="%1."/>
      <w:lvlJc w:val="left"/>
      <w:pPr>
        <w:ind w:left="1530" w:hanging="360"/>
      </w:pPr>
    </w:lvl>
    <w:lvl w:ilvl="1" w:tplc="04090019">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5">
    <w:nsid w:val="2A0404E7"/>
    <w:multiLevelType w:val="hybridMultilevel"/>
    <w:tmpl w:val="93FA5A00"/>
    <w:lvl w:ilvl="0" w:tplc="0409000F">
      <w:start w:val="1"/>
      <w:numFmt w:val="decimal"/>
      <w:lvlText w:val="%1."/>
      <w:lvlJc w:val="left"/>
      <w:pPr>
        <w:ind w:left="1170" w:hanging="360"/>
      </w:p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
    <w:nsid w:val="2C643ECC"/>
    <w:multiLevelType w:val="hybridMultilevel"/>
    <w:tmpl w:val="D77E764E"/>
    <w:lvl w:ilvl="0" w:tplc="04090019">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7">
    <w:nsid w:val="397B708B"/>
    <w:multiLevelType w:val="hybridMultilevel"/>
    <w:tmpl w:val="9710D452"/>
    <w:lvl w:ilvl="0" w:tplc="0409000F">
      <w:start w:val="1"/>
      <w:numFmt w:val="decimal"/>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8">
    <w:nsid w:val="3C0B3114"/>
    <w:multiLevelType w:val="hybridMultilevel"/>
    <w:tmpl w:val="01C095A6"/>
    <w:lvl w:ilvl="0" w:tplc="AEB03DE2">
      <w:start w:val="1"/>
      <w:numFmt w:val="upperLetter"/>
      <w:lvlText w:val="%1."/>
      <w:lvlJc w:val="left"/>
      <w:pPr>
        <w:tabs>
          <w:tab w:val="num" w:pos="720"/>
        </w:tabs>
        <w:ind w:left="720" w:hanging="360"/>
      </w:pPr>
      <w:rPr>
        <w:rFonts w:hint="default"/>
      </w:rPr>
    </w:lvl>
    <w:lvl w:ilvl="1" w:tplc="B0D0D304">
      <w:start w:val="1"/>
      <w:numFmt w:val="decimal"/>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nsid w:val="489113C4"/>
    <w:multiLevelType w:val="hybridMultilevel"/>
    <w:tmpl w:val="72FC97B8"/>
    <w:lvl w:ilvl="0" w:tplc="3EE2EB66">
      <w:start w:val="1"/>
      <w:numFmt w:val="upperLetter"/>
      <w:lvlText w:val="%1."/>
      <w:lvlJc w:val="left"/>
      <w:pPr>
        <w:tabs>
          <w:tab w:val="num" w:pos="720"/>
        </w:tabs>
        <w:ind w:left="720" w:hanging="360"/>
      </w:pPr>
      <w:rPr>
        <w:rFonts w:hint="default"/>
      </w:rPr>
    </w:lvl>
    <w:lvl w:ilvl="1" w:tplc="04090015">
      <w:start w:val="1"/>
      <w:numFmt w:val="upperLetter"/>
      <w:lvlText w:val="%2."/>
      <w:lvlJc w:val="left"/>
      <w:pPr>
        <w:tabs>
          <w:tab w:val="num" w:pos="1440"/>
        </w:tabs>
        <w:ind w:left="1440" w:hanging="360"/>
      </w:pPr>
      <w:rPr>
        <w:rFonts w:hint="default"/>
      </w:rPr>
    </w:lvl>
    <w:lvl w:ilvl="2" w:tplc="2E18DEAA">
      <w:start w:val="1"/>
      <w:numFmt w:val="lowerLetter"/>
      <w:lvlText w:val="%3."/>
      <w:lvlJc w:val="left"/>
      <w:pPr>
        <w:tabs>
          <w:tab w:val="num" w:pos="2340"/>
        </w:tabs>
        <w:ind w:left="2340" w:hanging="360"/>
      </w:pPr>
      <w:rPr>
        <w:rFonts w:hint="default"/>
      </w:rPr>
    </w:lvl>
    <w:lvl w:ilvl="3" w:tplc="0809000F">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nsid w:val="48A245E5"/>
    <w:multiLevelType w:val="hybridMultilevel"/>
    <w:tmpl w:val="6416F4DE"/>
    <w:lvl w:ilvl="0" w:tplc="2E18DEAA">
      <w:start w:val="1"/>
      <w:numFmt w:val="lowerLetter"/>
      <w:lvlText w:val="%1."/>
      <w:lvlJc w:val="left"/>
      <w:pPr>
        <w:ind w:left="1170" w:hanging="360"/>
      </w:pPr>
      <w:rPr>
        <w:rFonts w:hint="default"/>
      </w:r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1">
    <w:nsid w:val="4913195D"/>
    <w:multiLevelType w:val="hybridMultilevel"/>
    <w:tmpl w:val="794E0A18"/>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51697A7D"/>
    <w:multiLevelType w:val="hybridMultilevel"/>
    <w:tmpl w:val="C750F830"/>
    <w:lvl w:ilvl="0" w:tplc="04090015">
      <w:start w:val="1"/>
      <w:numFmt w:val="upperLetter"/>
      <w:lvlText w:val="%1."/>
      <w:lvlJc w:val="left"/>
      <w:pPr>
        <w:tabs>
          <w:tab w:val="num" w:pos="720"/>
        </w:tabs>
        <w:ind w:left="720" w:hanging="360"/>
      </w:pPr>
      <w:rPr>
        <w:rFonts w:hint="default"/>
      </w:rPr>
    </w:lvl>
    <w:lvl w:ilvl="1" w:tplc="A5D2EB8C">
      <w:start w:val="1"/>
      <w:numFmt w:val="decimal"/>
      <w:lvlText w:val="%2."/>
      <w:lvlJc w:val="left"/>
      <w:pPr>
        <w:tabs>
          <w:tab w:val="num" w:pos="1440"/>
        </w:tabs>
        <w:ind w:left="1440" w:hanging="360"/>
      </w:pPr>
      <w:rPr>
        <w:rFonts w:hint="default"/>
      </w:rPr>
    </w:lvl>
    <w:lvl w:ilvl="2" w:tplc="2E18DEAA">
      <w:start w:val="1"/>
      <w:numFmt w:val="lowerLetter"/>
      <w:lvlText w:val="%3."/>
      <w:lvlJc w:val="left"/>
      <w:pPr>
        <w:tabs>
          <w:tab w:val="num" w:pos="2340"/>
        </w:tabs>
        <w:ind w:left="2340" w:hanging="360"/>
      </w:pPr>
      <w:rPr>
        <w:rFonts w:hint="default"/>
      </w:rPr>
    </w:lvl>
    <w:lvl w:ilvl="3" w:tplc="0809000F">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nsid w:val="526B0C25"/>
    <w:multiLevelType w:val="hybridMultilevel"/>
    <w:tmpl w:val="1548B22A"/>
    <w:lvl w:ilvl="0" w:tplc="04090019">
      <w:start w:val="1"/>
      <w:numFmt w:val="lowerLetter"/>
      <w:lvlText w:val="%1."/>
      <w:lvlJc w:val="left"/>
      <w:pPr>
        <w:ind w:left="1692" w:hanging="360"/>
      </w:pPr>
    </w:lvl>
    <w:lvl w:ilvl="1" w:tplc="04090019" w:tentative="1">
      <w:start w:val="1"/>
      <w:numFmt w:val="lowerLetter"/>
      <w:lvlText w:val="%2."/>
      <w:lvlJc w:val="left"/>
      <w:pPr>
        <w:ind w:left="2412" w:hanging="360"/>
      </w:pPr>
    </w:lvl>
    <w:lvl w:ilvl="2" w:tplc="0409001B" w:tentative="1">
      <w:start w:val="1"/>
      <w:numFmt w:val="lowerRoman"/>
      <w:lvlText w:val="%3."/>
      <w:lvlJc w:val="right"/>
      <w:pPr>
        <w:ind w:left="3132" w:hanging="180"/>
      </w:pPr>
    </w:lvl>
    <w:lvl w:ilvl="3" w:tplc="0409000F" w:tentative="1">
      <w:start w:val="1"/>
      <w:numFmt w:val="decimal"/>
      <w:lvlText w:val="%4."/>
      <w:lvlJc w:val="left"/>
      <w:pPr>
        <w:ind w:left="3852" w:hanging="360"/>
      </w:pPr>
    </w:lvl>
    <w:lvl w:ilvl="4" w:tplc="04090019" w:tentative="1">
      <w:start w:val="1"/>
      <w:numFmt w:val="lowerLetter"/>
      <w:lvlText w:val="%5."/>
      <w:lvlJc w:val="left"/>
      <w:pPr>
        <w:ind w:left="4572" w:hanging="360"/>
      </w:pPr>
    </w:lvl>
    <w:lvl w:ilvl="5" w:tplc="0409001B" w:tentative="1">
      <w:start w:val="1"/>
      <w:numFmt w:val="lowerRoman"/>
      <w:lvlText w:val="%6."/>
      <w:lvlJc w:val="right"/>
      <w:pPr>
        <w:ind w:left="5292" w:hanging="180"/>
      </w:pPr>
    </w:lvl>
    <w:lvl w:ilvl="6" w:tplc="0409000F" w:tentative="1">
      <w:start w:val="1"/>
      <w:numFmt w:val="decimal"/>
      <w:lvlText w:val="%7."/>
      <w:lvlJc w:val="left"/>
      <w:pPr>
        <w:ind w:left="6012" w:hanging="360"/>
      </w:pPr>
    </w:lvl>
    <w:lvl w:ilvl="7" w:tplc="04090019" w:tentative="1">
      <w:start w:val="1"/>
      <w:numFmt w:val="lowerLetter"/>
      <w:lvlText w:val="%8."/>
      <w:lvlJc w:val="left"/>
      <w:pPr>
        <w:ind w:left="6732" w:hanging="360"/>
      </w:pPr>
    </w:lvl>
    <w:lvl w:ilvl="8" w:tplc="0409001B" w:tentative="1">
      <w:start w:val="1"/>
      <w:numFmt w:val="lowerRoman"/>
      <w:lvlText w:val="%9."/>
      <w:lvlJc w:val="right"/>
      <w:pPr>
        <w:ind w:left="7452" w:hanging="180"/>
      </w:pPr>
    </w:lvl>
  </w:abstractNum>
  <w:abstractNum w:abstractNumId="14">
    <w:nsid w:val="72AC7032"/>
    <w:multiLevelType w:val="hybridMultilevel"/>
    <w:tmpl w:val="E5463D60"/>
    <w:lvl w:ilvl="0" w:tplc="48F2D584">
      <w:start w:val="2"/>
      <w:numFmt w:val="upperRoman"/>
      <w:lvlText w:val="%1."/>
      <w:lvlJc w:val="right"/>
      <w:pPr>
        <w:ind w:left="15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2BE3442"/>
    <w:multiLevelType w:val="hybridMultilevel"/>
    <w:tmpl w:val="2BA01F90"/>
    <w:lvl w:ilvl="0" w:tplc="2E18DEAA">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6">
    <w:nsid w:val="79DC4D07"/>
    <w:multiLevelType w:val="hybridMultilevel"/>
    <w:tmpl w:val="87A43EC6"/>
    <w:lvl w:ilvl="0" w:tplc="04090019">
      <w:start w:val="1"/>
      <w:numFmt w:val="lowerLetter"/>
      <w:lvlText w:val="%1."/>
      <w:lvlJc w:val="left"/>
      <w:pPr>
        <w:ind w:left="1170" w:hanging="360"/>
      </w:p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7">
    <w:nsid w:val="7E234D49"/>
    <w:multiLevelType w:val="hybridMultilevel"/>
    <w:tmpl w:val="7A4AEF18"/>
    <w:lvl w:ilvl="0" w:tplc="0409000F">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num w:numId="1">
    <w:abstractNumId w:val="9"/>
  </w:num>
  <w:num w:numId="2">
    <w:abstractNumId w:val="8"/>
  </w:num>
  <w:num w:numId="3">
    <w:abstractNumId w:val="12"/>
  </w:num>
  <w:num w:numId="4">
    <w:abstractNumId w:val="15"/>
  </w:num>
  <w:num w:numId="5">
    <w:abstractNumId w:val="2"/>
  </w:num>
  <w:num w:numId="6">
    <w:abstractNumId w:val="11"/>
  </w:num>
  <w:num w:numId="7">
    <w:abstractNumId w:val="14"/>
  </w:num>
  <w:num w:numId="8">
    <w:abstractNumId w:val="5"/>
  </w:num>
  <w:num w:numId="9">
    <w:abstractNumId w:val="13"/>
  </w:num>
  <w:num w:numId="10">
    <w:abstractNumId w:val="6"/>
  </w:num>
  <w:num w:numId="11">
    <w:abstractNumId w:val="16"/>
  </w:num>
  <w:num w:numId="12">
    <w:abstractNumId w:val="1"/>
  </w:num>
  <w:num w:numId="13">
    <w:abstractNumId w:val="0"/>
  </w:num>
  <w:num w:numId="14">
    <w:abstractNumId w:val="4"/>
  </w:num>
  <w:num w:numId="15">
    <w:abstractNumId w:val="3"/>
  </w:num>
  <w:num w:numId="16">
    <w:abstractNumId w:val="17"/>
  </w:num>
  <w:num w:numId="17">
    <w:abstractNumId w:val="7"/>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4C3A"/>
    <w:rsid w:val="00084C3A"/>
    <w:rsid w:val="001C5063"/>
    <w:rsid w:val="002B22EC"/>
    <w:rsid w:val="002E7B12"/>
    <w:rsid w:val="003309CA"/>
    <w:rsid w:val="0034369F"/>
    <w:rsid w:val="003969A5"/>
    <w:rsid w:val="003B3885"/>
    <w:rsid w:val="004055AA"/>
    <w:rsid w:val="00413539"/>
    <w:rsid w:val="004702F5"/>
    <w:rsid w:val="004B6122"/>
    <w:rsid w:val="004E1776"/>
    <w:rsid w:val="00507D6F"/>
    <w:rsid w:val="00517A79"/>
    <w:rsid w:val="005B0869"/>
    <w:rsid w:val="005D17F7"/>
    <w:rsid w:val="005D726A"/>
    <w:rsid w:val="00666E66"/>
    <w:rsid w:val="006B6B38"/>
    <w:rsid w:val="006C51C8"/>
    <w:rsid w:val="00751AB0"/>
    <w:rsid w:val="00844959"/>
    <w:rsid w:val="008E2BD5"/>
    <w:rsid w:val="008F5E80"/>
    <w:rsid w:val="008F6685"/>
    <w:rsid w:val="009049E8"/>
    <w:rsid w:val="009654B5"/>
    <w:rsid w:val="00970AE8"/>
    <w:rsid w:val="009C16DF"/>
    <w:rsid w:val="00AC3449"/>
    <w:rsid w:val="00B340BF"/>
    <w:rsid w:val="00B6193B"/>
    <w:rsid w:val="00BD4B11"/>
    <w:rsid w:val="00D12209"/>
    <w:rsid w:val="00D8633A"/>
    <w:rsid w:val="00DD009F"/>
    <w:rsid w:val="00E4289E"/>
    <w:rsid w:val="00E70B6C"/>
    <w:rsid w:val="00E87D77"/>
    <w:rsid w:val="00EA081F"/>
    <w:rsid w:val="00EC0E89"/>
    <w:rsid w:val="00F07B00"/>
    <w:rsid w:val="00F163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4C3A"/>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
    <w:name w:val="Char Char"/>
    <w:basedOn w:val="Normal"/>
    <w:rsid w:val="00084C3A"/>
    <w:pPr>
      <w:spacing w:after="160" w:line="240" w:lineRule="exact"/>
    </w:pPr>
    <w:rPr>
      <w:rFonts w:ascii="Tahoma" w:eastAsia="Calibri" w:hAnsi="Tahoma" w:cs="Tahoma"/>
      <w:sz w:val="20"/>
      <w:szCs w:val="20"/>
      <w:lang w:val="en-US" w:eastAsia="en-US"/>
    </w:rPr>
  </w:style>
  <w:style w:type="paragraph" w:styleId="ListParagraph">
    <w:name w:val="List Paragraph"/>
    <w:basedOn w:val="Normal"/>
    <w:uiPriority w:val="34"/>
    <w:qFormat/>
    <w:rsid w:val="00084C3A"/>
    <w:pPr>
      <w:spacing w:after="200" w:line="276" w:lineRule="auto"/>
      <w:ind w:left="720"/>
      <w:contextualSpacing/>
    </w:pPr>
    <w:rPr>
      <w:rFonts w:ascii="Calibri" w:eastAsia="Calibri" w:hAnsi="Calibri"/>
      <w:sz w:val="22"/>
      <w:szCs w:val="22"/>
      <w:lang w:val="en-US" w:eastAsia="en-US"/>
    </w:rPr>
  </w:style>
  <w:style w:type="paragraph" w:customStyle="1" w:styleId="Normal1">
    <w:name w:val="Normal1"/>
    <w:rsid w:val="004B6122"/>
    <w:pPr>
      <w:spacing w:after="0" w:line="240" w:lineRule="auto"/>
    </w:pPr>
    <w:rPr>
      <w:rFonts w:ascii="Arial" w:eastAsia="Arial" w:hAnsi="Arial" w:cs="Arial"/>
      <w:color w:val="000000"/>
      <w:lang w:val="id-ID"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4C3A"/>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
    <w:name w:val="Char Char"/>
    <w:basedOn w:val="Normal"/>
    <w:rsid w:val="00084C3A"/>
    <w:pPr>
      <w:spacing w:after="160" w:line="240" w:lineRule="exact"/>
    </w:pPr>
    <w:rPr>
      <w:rFonts w:ascii="Tahoma" w:eastAsia="Calibri" w:hAnsi="Tahoma" w:cs="Tahoma"/>
      <w:sz w:val="20"/>
      <w:szCs w:val="20"/>
      <w:lang w:val="en-US" w:eastAsia="en-US"/>
    </w:rPr>
  </w:style>
  <w:style w:type="paragraph" w:styleId="ListParagraph">
    <w:name w:val="List Paragraph"/>
    <w:basedOn w:val="Normal"/>
    <w:uiPriority w:val="34"/>
    <w:qFormat/>
    <w:rsid w:val="00084C3A"/>
    <w:pPr>
      <w:spacing w:after="200" w:line="276" w:lineRule="auto"/>
      <w:ind w:left="720"/>
      <w:contextualSpacing/>
    </w:pPr>
    <w:rPr>
      <w:rFonts w:ascii="Calibri" w:eastAsia="Calibri" w:hAnsi="Calibri"/>
      <w:sz w:val="22"/>
      <w:szCs w:val="22"/>
      <w:lang w:val="en-US" w:eastAsia="en-US"/>
    </w:rPr>
  </w:style>
  <w:style w:type="paragraph" w:customStyle="1" w:styleId="Normal1">
    <w:name w:val="Normal1"/>
    <w:rsid w:val="004B6122"/>
    <w:pPr>
      <w:spacing w:after="0" w:line="240" w:lineRule="auto"/>
    </w:pPr>
    <w:rPr>
      <w:rFonts w:ascii="Arial" w:eastAsia="Arial" w:hAnsi="Arial" w:cs="Arial"/>
      <w:color w:val="000000"/>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9831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6446790</TotalTime>
  <Pages>4</Pages>
  <Words>816</Words>
  <Characters>4654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HERLINA</dc:creator>
  <cp:lastModifiedBy>MY PC</cp:lastModifiedBy>
  <cp:revision>31</cp:revision>
  <cp:lastPrinted>2017-04-04T01:57:00Z</cp:lastPrinted>
  <dcterms:created xsi:type="dcterms:W3CDTF">2015-12-16T07:42:00Z</dcterms:created>
  <dcterms:modified xsi:type="dcterms:W3CDTF">2018-05-10T01:48:00Z</dcterms:modified>
</cp:coreProperties>
</file>