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6" w:lineRule="exact" w:before="79"/>
        <w:ind w:left="4372"/>
      </w:pPr>
      <w:r>
        <w:rPr/>
        <w:t>RENCANA</w:t>
      </w:r>
      <w:r>
        <w:rPr>
          <w:spacing w:val="-3"/>
        </w:rPr>
        <w:t> </w:t>
      </w:r>
      <w:r>
        <w:rPr/>
        <w:t>KERJA</w:t>
      </w:r>
      <w:r>
        <w:rPr>
          <w:spacing w:val="-2"/>
        </w:rPr>
        <w:t> </w:t>
      </w:r>
      <w:r>
        <w:rPr/>
        <w:t>OPERASIONAL</w:t>
      </w:r>
      <w:r>
        <w:rPr>
          <w:spacing w:val="-2"/>
        </w:rPr>
        <w:t> </w:t>
      </w:r>
      <w:r>
        <w:rPr/>
        <w:t>(RKO)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/>
        <w:t>ANGGARAN</w:t>
      </w:r>
      <w:r>
        <w:rPr>
          <w:spacing w:val="-3"/>
        </w:rPr>
        <w:t> </w:t>
      </w:r>
      <w:r>
        <w:rPr/>
        <w:t>2022</w:t>
      </w:r>
    </w:p>
    <w:p>
      <w:pPr>
        <w:pStyle w:val="BodyText"/>
        <w:tabs>
          <w:tab w:pos="6866" w:val="left" w:leader="none"/>
        </w:tabs>
        <w:spacing w:line="223" w:lineRule="auto" w:before="11"/>
        <w:ind w:left="7039" w:right="6164" w:hanging="6940"/>
      </w:pPr>
      <w:r>
        <w:rPr>
          <w:b w:val="0"/>
          <w:position w:val="-21"/>
        </w:rPr>
        <w:drawing>
          <wp:inline distT="0" distB="0" distL="0" distR="0">
            <wp:extent cx="380999" cy="3810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1"/>
        </w:rPr>
      </w:r>
      <w:r>
        <w:rPr>
          <w:b w:val="0"/>
          <w:sz w:val="20"/>
        </w:rPr>
        <w:tab/>
      </w:r>
      <w:r>
        <w:rPr>
          <w:b w:val="0"/>
          <w:spacing w:val="16"/>
          <w:sz w:val="20"/>
        </w:rPr>
        <w:t> </w:t>
      </w:r>
      <w:r>
        <w:rPr>
          <w:spacing w:val="-6"/>
        </w:rPr>
        <w:t>Sekretariat</w:t>
      </w:r>
      <w:r>
        <w:rPr>
          <w:spacing w:val="-1"/>
        </w:rPr>
        <w:t> </w:t>
      </w:r>
      <w:r>
        <w:rPr>
          <w:spacing w:val="-5"/>
        </w:rPr>
        <w:t>DPRD</w:t>
      </w:r>
      <w:r>
        <w:rPr>
          <w:spacing w:val="-49"/>
        </w:rPr>
        <w:t> </w:t>
      </w:r>
      <w:r>
        <w:rPr/>
        <w:t>Semua Bidang</w:t>
      </w:r>
    </w:p>
    <w:p>
      <w:pPr>
        <w:pStyle w:val="BodyText"/>
        <w:spacing w:before="11"/>
        <w:rPr>
          <w:sz w:val="24"/>
        </w:rPr>
      </w:pPr>
    </w:p>
    <w:p>
      <w:pPr>
        <w:pStyle w:val="Title"/>
        <w:tabs>
          <w:tab w:pos="1463" w:val="left" w:leader="none"/>
        </w:tabs>
      </w:pPr>
      <w:r>
        <w:rPr/>
        <w:t>FISIK -</w:t>
      </w:r>
      <w:r>
        <w:rPr>
          <w:spacing w:val="-1"/>
        </w:rPr>
        <w:t> </w:t>
      </w:r>
      <w:r>
        <w:rPr/>
        <w:t>B :</w:t>
        <w:tab/>
        <w:t>TARGET</w:t>
      </w:r>
      <w:r>
        <w:rPr>
          <w:spacing w:val="-5"/>
        </w:rPr>
        <w:t> </w:t>
      </w:r>
      <w:r>
        <w:rPr/>
        <w:t>FISIK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DIHASILKAN</w:t>
      </w:r>
      <w:r>
        <w:rPr>
          <w:spacing w:val="-6"/>
        </w:rPr>
        <w:t> </w:t>
      </w:r>
      <w:r>
        <w:rPr/>
        <w:t>(Per</w:t>
      </w:r>
      <w:r>
        <w:rPr>
          <w:spacing w:val="-5"/>
        </w:rPr>
        <w:t> </w:t>
      </w:r>
      <w:r>
        <w:rPr/>
        <w:t>Sub</w:t>
      </w:r>
      <w:r>
        <w:rPr>
          <w:spacing w:val="-5"/>
        </w:rPr>
        <w:t> </w:t>
      </w:r>
      <w:r>
        <w:rPr/>
        <w:t>Sub</w:t>
      </w:r>
      <w:r>
        <w:rPr>
          <w:spacing w:val="-5"/>
        </w:rPr>
        <w:t> </w:t>
      </w:r>
      <w:r>
        <w:rPr/>
        <w:t>Kegiatan)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15"/>
        <w:gridCol w:w="1290"/>
        <w:gridCol w:w="1005"/>
        <w:gridCol w:w="615"/>
        <w:gridCol w:w="615"/>
        <w:gridCol w:w="615"/>
        <w:gridCol w:w="690"/>
        <w:gridCol w:w="690"/>
        <w:gridCol w:w="690"/>
        <w:gridCol w:w="690"/>
        <w:gridCol w:w="690"/>
        <w:gridCol w:w="705"/>
        <w:gridCol w:w="705"/>
        <w:gridCol w:w="705"/>
        <w:gridCol w:w="705"/>
      </w:tblGrid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6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70" w:right="13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SKPD/BIDANG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6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ANGGARAN (Rp)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8115" w:type="dxa"/>
            <w:gridSpan w:val="12"/>
          </w:tcPr>
          <w:p>
            <w:pPr>
              <w:pStyle w:val="TableParagraph"/>
              <w:ind w:left="3625" w:right="36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Target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Fisik(%)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ind w:left="2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</w:t>
            </w:r>
          </w:p>
        </w:tc>
        <w:tc>
          <w:tcPr>
            <w:tcW w:w="615" w:type="dxa"/>
          </w:tcPr>
          <w:p>
            <w:pPr>
              <w:pStyle w:val="TableParagraph"/>
              <w:ind w:left="5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Feb</w:t>
            </w:r>
          </w:p>
        </w:tc>
        <w:tc>
          <w:tcPr>
            <w:tcW w:w="615" w:type="dxa"/>
          </w:tcPr>
          <w:p>
            <w:pPr>
              <w:pStyle w:val="TableParagraph"/>
              <w:ind w:left="19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Mar</w:t>
            </w:r>
          </w:p>
        </w:tc>
        <w:tc>
          <w:tcPr>
            <w:tcW w:w="690" w:type="dxa"/>
          </w:tcPr>
          <w:p>
            <w:pPr>
              <w:pStyle w:val="TableParagraph"/>
              <w:ind w:left="241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Apr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Mei</w:t>
            </w:r>
          </w:p>
        </w:tc>
        <w:tc>
          <w:tcPr>
            <w:tcW w:w="690" w:type="dxa"/>
          </w:tcPr>
          <w:p>
            <w:pPr>
              <w:pStyle w:val="TableParagraph"/>
              <w:ind w:left="248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Jun</w:t>
            </w:r>
          </w:p>
        </w:tc>
        <w:tc>
          <w:tcPr>
            <w:tcW w:w="690" w:type="dxa"/>
          </w:tcPr>
          <w:p>
            <w:pPr>
              <w:pStyle w:val="TableParagraph"/>
              <w:ind w:left="26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Jul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Agt</w:t>
            </w:r>
          </w:p>
        </w:tc>
        <w:tc>
          <w:tcPr>
            <w:tcW w:w="705" w:type="dxa"/>
          </w:tcPr>
          <w:p>
            <w:pPr>
              <w:pStyle w:val="TableParagraph"/>
              <w:ind w:left="25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Sep</w:t>
            </w:r>
          </w:p>
        </w:tc>
        <w:tc>
          <w:tcPr>
            <w:tcW w:w="705" w:type="dxa"/>
          </w:tcPr>
          <w:p>
            <w:pPr>
              <w:pStyle w:val="TableParagraph"/>
              <w:ind w:left="25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Okt</w:t>
            </w:r>
          </w:p>
        </w:tc>
        <w:tc>
          <w:tcPr>
            <w:tcW w:w="705" w:type="dxa"/>
          </w:tcPr>
          <w:p>
            <w:pPr>
              <w:pStyle w:val="TableParagraph"/>
              <w:ind w:left="24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Nov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SEKRETARIAT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39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367,925,404,000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5.1339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6.7085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8.8461</w:t>
            </w:r>
          </w:p>
        </w:tc>
        <w:tc>
          <w:tcPr>
            <w:tcW w:w="690" w:type="dxa"/>
          </w:tcPr>
          <w:p>
            <w:pPr>
              <w:pStyle w:val="TableParagraph"/>
              <w:ind w:left="22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11.0829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7.5811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8.6610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7.3443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10.7225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7.6228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7.7136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7.7946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10.7888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5.1339</w:t>
            </w:r>
          </w:p>
        </w:tc>
        <w:tc>
          <w:tcPr>
            <w:tcW w:w="615" w:type="dxa"/>
          </w:tcPr>
          <w:p>
            <w:pPr>
              <w:pStyle w:val="TableParagraph"/>
              <w:ind w:left="122" w:right="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11.8424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20.6885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31.7714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39.3525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48.0135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55.3578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66.0802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73.7030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81.4166</w:t>
            </w:r>
          </w:p>
        </w:tc>
        <w:tc>
          <w:tcPr>
            <w:tcW w:w="705" w:type="dxa"/>
          </w:tcPr>
          <w:p>
            <w:pPr>
              <w:pStyle w:val="TableParagraph"/>
              <w:ind w:left="23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89.2112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Sekretariat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Sekretariat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39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142,510,382,000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7.8339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7.8532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9.6663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7.9254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8.3614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8.3734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7.9936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9.7266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7.9967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7.9829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8.0541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8.2324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7.8339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15.6870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25.3534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33.2788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41.6402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50.0136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58.0073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67.7339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75.7306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83.7135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91.7676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142" w:right="27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Perencanaan,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Penganggaran,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Evaluasi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Kinerja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Perangkat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820,000,000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1.2915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4.5756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7.5841</w:t>
            </w:r>
          </w:p>
        </w:tc>
        <w:tc>
          <w:tcPr>
            <w:tcW w:w="690" w:type="dxa"/>
          </w:tcPr>
          <w:p>
            <w:pPr>
              <w:pStyle w:val="TableParagraph"/>
              <w:ind w:left="28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6.2110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5.6085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7.6195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5.3720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8.5695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7.6829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15.3561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16.8951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13.2341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1.2915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5.8671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13.4512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19.6622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25.2707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32.8902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38.2622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46.8317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54.5146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69.8707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86.7659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Penyusunan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Dokumen Perencanaan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Perangkat Daerah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520,000,000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1.2000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3.2000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6.6000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4.8000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6.2000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3.7000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7.6000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18.4000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20.7000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17.8000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1.2000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4.4000</w:t>
            </w:r>
          </w:p>
        </w:tc>
        <w:tc>
          <w:tcPr>
            <w:tcW w:w="615" w:type="dxa"/>
          </w:tcPr>
          <w:p>
            <w:pPr>
              <w:pStyle w:val="TableParagraph"/>
              <w:ind w:left="14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19.3000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29.2000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36.8000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43.1000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61.5000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82.2000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Penyusunan Dokumen Perencanaan dan Penganggaran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520,000,000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1.2000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3.2000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6.6000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3.5000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4.8000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6.2000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3.7000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7.6000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6.3000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18.4000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20.7000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17.8000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1.2000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4.4000</w:t>
            </w:r>
          </w:p>
        </w:tc>
        <w:tc>
          <w:tcPr>
            <w:tcW w:w="615" w:type="dxa"/>
          </w:tcPr>
          <w:p>
            <w:pPr>
              <w:pStyle w:val="TableParagraph"/>
              <w:ind w:left="146" w:right="0"/>
              <w:jc w:val="left"/>
              <w:rPr>
                <w:sz w:val="12"/>
              </w:rPr>
            </w:pPr>
            <w:r>
              <w:rPr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14.5000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19.3000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25.5000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29.2000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36.8000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43.1000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61.5000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82.2000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Evaluasi Kinerja Perangkat Daerah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300,000,000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1.4500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6.9600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9.2900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10.9100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7.0100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10.0800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8.2700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10.2500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5.3200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1.4500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8.4100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17.7000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28.6100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35.6200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45.7000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53.9700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64.2200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84.3800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94.6800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Penyusunan Dokumen Evaluasi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300,000,000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1.4500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6.9600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9.2900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10.9100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7.0100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10.0800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8.2700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10.2500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10.0800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10.0800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10.3000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5.3200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1.4500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8.4100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17.7000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28.6100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35.6200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45.7000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53.9700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64.2200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74.3000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84.3800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94.6800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Administrasi Keuangan Perangkat 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18,760,906,000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7.0314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7.0343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7.5710</w:t>
            </w:r>
          </w:p>
        </w:tc>
        <w:tc>
          <w:tcPr>
            <w:tcW w:w="690" w:type="dxa"/>
          </w:tcPr>
          <w:p>
            <w:pPr>
              <w:pStyle w:val="TableParagraph"/>
              <w:ind w:left="28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7.5116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10.8501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10.8530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8.0665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7.9861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7.9890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7.5486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8.0223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9.5362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7.0314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14.0656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21.6367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29.1483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39.9984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50.8515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58.9179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66.9040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74.8930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82.4415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90.4638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Gaji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Tunjangan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ASN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17,910,906,000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7.0000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2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7.5000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9.5000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7.0000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14.0000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59.0000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67.0000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75.0000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82.5000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90.5000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Pembayaran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Gaji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Tunjangan ASN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Sekretariat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sz w:val="12"/>
              </w:rPr>
            </w:pPr>
            <w:r>
              <w:rPr>
                <w:sz w:val="12"/>
              </w:rPr>
              <w:t>17,910,906,000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7.0000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7.0000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7.5000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0"/>
              <w:jc w:val="left"/>
              <w:rPr>
                <w:sz w:val="12"/>
              </w:rPr>
            </w:pPr>
            <w:r>
              <w:rPr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7.5000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9.5000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7.0000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sz w:val="12"/>
              </w:rPr>
            </w:pPr>
            <w:r>
              <w:rPr>
                <w:sz w:val="12"/>
              </w:rPr>
              <w:t>14.0000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21.5000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29.0000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59.0000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67.0000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75.0000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82.5000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90.5000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Administrasi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Pelaksanaan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Tugas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ASN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850,000,000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7.6924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7.7563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9.0675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7.7563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7.6924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7.7563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9.4673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7.6924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7.7563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8.5718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8.4919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10.2990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7.6924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15.4487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24.5162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32.2726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39.9650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47.7213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57.1886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64.8810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72.6373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81.2091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89.7010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570"/>
              <w:jc w:val="left"/>
              <w:rPr>
                <w:sz w:val="12"/>
              </w:rPr>
            </w:pPr>
            <w:r>
              <w:rPr>
                <w:sz w:val="12"/>
              </w:rPr>
              <w:t>Penyediaan Laporan Pertanggungjawaban Fungsional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Bendahara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135,914,000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4.5000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4.9000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13.1000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4.9000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4.5000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4.9000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15.6000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4.5000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4.9000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10.0000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9.5000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18.7000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4.5000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9.4000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22.5000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27.4000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31.9000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36.8000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52.4000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56.9000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61.8000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71.8000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81.3000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190"/>
              <w:jc w:val="left"/>
              <w:rPr>
                <w:sz w:val="12"/>
              </w:rPr>
            </w:pPr>
            <w:r>
              <w:rPr>
                <w:sz w:val="12"/>
              </w:rPr>
              <w:t>Pembayaran Honorarium Pengelola Keuangan &amp; Barang/Jasa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Sekretariat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714,086,000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8.7000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8.3000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sz w:val="12"/>
              </w:rPr>
            </w:pPr>
            <w:r>
              <w:rPr>
                <w:sz w:val="12"/>
              </w:rPr>
              <w:t>16.6000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24.9000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33.2000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49.8000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58.1000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74.7000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83.0000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91.3000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Layanan Keuangan dan Kesejahteraan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39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122,929,476,000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16.0000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26.0000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34.0000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42.0000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68.0000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76.0000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84.0000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92.0000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</w:tbl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5840" w:h="12240" w:orient="landscape"/>
          <w:pgMar w:top="680" w:bottom="280" w:left="600" w:right="56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15"/>
        <w:gridCol w:w="1290"/>
        <w:gridCol w:w="1005"/>
        <w:gridCol w:w="615"/>
        <w:gridCol w:w="615"/>
        <w:gridCol w:w="615"/>
        <w:gridCol w:w="690"/>
        <w:gridCol w:w="690"/>
        <w:gridCol w:w="690"/>
        <w:gridCol w:w="690"/>
        <w:gridCol w:w="690"/>
        <w:gridCol w:w="705"/>
        <w:gridCol w:w="705"/>
        <w:gridCol w:w="705"/>
        <w:gridCol w:w="705"/>
      </w:tblGrid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6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70" w:right="13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SKPD/BIDANG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6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ANGGARAN (Rp)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8115" w:type="dxa"/>
            <w:gridSpan w:val="12"/>
          </w:tcPr>
          <w:p>
            <w:pPr>
              <w:pStyle w:val="TableParagraph"/>
              <w:ind w:left="3625" w:right="36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Target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Fisik(%)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ind w:left="2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</w:t>
            </w:r>
          </w:p>
        </w:tc>
        <w:tc>
          <w:tcPr>
            <w:tcW w:w="615" w:type="dxa"/>
          </w:tcPr>
          <w:p>
            <w:pPr>
              <w:pStyle w:val="TableParagraph"/>
              <w:ind w:left="21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Feb</w:t>
            </w:r>
          </w:p>
        </w:tc>
        <w:tc>
          <w:tcPr>
            <w:tcW w:w="615" w:type="dxa"/>
          </w:tcPr>
          <w:p>
            <w:pPr>
              <w:pStyle w:val="TableParagraph"/>
              <w:ind w:left="19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Apr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Mei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Jun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Jul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Agt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Sep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Okt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Nov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Penyelenggaraan Administrasi Keuangan DPRD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39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122,929,476,000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26.0000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34.0000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42.0000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76.0000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84.0000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92.0000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Pembayaran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Gaji,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Tunjangan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Dana Operasional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397" w:right="0"/>
              <w:jc w:val="left"/>
              <w:rPr>
                <w:sz w:val="12"/>
              </w:rPr>
            </w:pPr>
            <w:r>
              <w:rPr>
                <w:sz w:val="12"/>
              </w:rPr>
              <w:t>122,929,476,000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16.0000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26.0000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42.0000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92.0000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II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Bagian Umum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47,648,022,000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1.7320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7.6031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16.7159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15.3899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7.4284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15.5841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4.9122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5.0921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5.2224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6.3645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6.1445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7.8109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1.7320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9.3351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26.0510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41.4408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48.8693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64.4534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69.3656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74.4577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79.6802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86.0446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92.1891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Administrasi Barang Milik Daerah pada Perangkat 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853,674,000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23.4300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2.2100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16.4000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57.9600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81.3900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83.6000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83.6000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Pengamanan Barang Milik Daerah SKPD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853,674,000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23.4300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2.2100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16.4000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19.7100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57.9600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81.3900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83.6000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83.6000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Pembayaran Premi Asuransi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853,674,000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38.2500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23.4300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2.2100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16.4000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19.7100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19.7100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19.7100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57.9600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81.3900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83.6000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83.6000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Administrasi Kepegawaian Perangkat 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575,510,000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0.1210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2.4417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66.9826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3.3914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1.6862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2.6970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0.9578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0.1210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4.4150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0.7857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13.3297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3.0708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0.1210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2.5627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69.5453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72.9368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74.6229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77.3199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78.2777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78.3987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82.8138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83.5995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96.9292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Pendataan dan Pengolahan Administrasi Kepegawaian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122,217,000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4.9700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15.9700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12.7000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0.5700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20.7900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3.7000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0.5700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14.4600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5.5400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18.7900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34.7600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42.7000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55.4000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59.9100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60.4800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81.2700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85.5400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pelayanan kepegawaian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122,217,000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4.9700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15.9700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12.7000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0.5700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20.7900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3.7000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0.5700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14.4600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5.5400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18.7900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34.7600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42.7000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55.4000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59.9100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60.4800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81.2700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85.5400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2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Pendidikan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Pelatihan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Pegawai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Berdasarkan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Tugas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Fungsi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453,293,000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1.7600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81.4700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16.7700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1.7600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Bimtek/Diklat/Workshop/Seminar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453,293,000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1.7600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81.4700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16.7700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1.7600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Administrasi Umum Perangkat 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2,900,123,000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3.9532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6.5118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8.2392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4.3259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7.2856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7.8363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7.9063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9.6729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8.5560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10.2053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11.1780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14.3295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3.9532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10.4650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18.7042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23.0301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30.3157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38.1520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46.0583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55.7312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64.2872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74.4925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85.6705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Komponen Instalasi Listrik/Penerangan Bangunan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Kantor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6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92,394,000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12.8800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8.7900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5.8000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6.5900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7.0500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10.2700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9.1500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7.6900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12.8800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21.6700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30.9000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38.2900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45.2300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51.0300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57.6200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65.8400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72.8900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83.1600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92.3100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147"/>
              <w:jc w:val="left"/>
              <w:rPr>
                <w:sz w:val="12"/>
              </w:rPr>
            </w:pPr>
            <w:r>
              <w:rPr>
                <w:sz w:val="12"/>
              </w:rPr>
              <w:t>Penyediaan Komponen Instalasi Listrik/Penerangan Bangunan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Kantor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67" w:right="0"/>
              <w:jc w:val="left"/>
              <w:rPr>
                <w:sz w:val="12"/>
              </w:rPr>
            </w:pPr>
            <w:r>
              <w:rPr>
                <w:sz w:val="12"/>
              </w:rPr>
              <w:t>92,394,000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12.8800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8.7900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5.8000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6.5900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8.2200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7.0500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10.2700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9.1500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7.6900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12.8800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21.6700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38.2900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45.2300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51.0300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57.6200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65.8400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72.8900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83.1600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92.3100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Bahan Logistik Kantor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133,879,000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4.3500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8.8100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8.7600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9.1900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8.7600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8.9200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8.9300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9.1100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8.9000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7.1500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4.3500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13.1600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21.9200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31.1100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39.8700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48.7900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57.6900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75.7300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84.6300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92.8500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Penyediaan Bahan Logistik Kantor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133,879,000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4.3500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8.8100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8.7600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9.1900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8.7600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8.9200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8.9300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9.1100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8.9000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8.2200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7.1500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4.3500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13.1600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21.9200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31.1100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39.8700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48.7900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57.6900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75.7300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92.8500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5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Bahan Bacaan dan Peraturan Perundang-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undangan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438,450,000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2" w:hRule="atLeast"/>
        </w:trPr>
        <w:tc>
          <w:tcPr>
            <w:tcW w:w="42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425" w:right="0"/>
              <w:jc w:val="left"/>
              <w:rPr>
                <w:sz w:val="12"/>
              </w:rPr>
            </w:pPr>
            <w:r>
              <w:rPr>
                <w:sz w:val="12"/>
              </w:rPr>
              <w:t>Penyediaan Bahan Bacaan dan Peraturan Perundang- undangan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605" w:right="0"/>
              <w:jc w:val="left"/>
              <w:rPr>
                <w:sz w:val="12"/>
              </w:rPr>
            </w:pPr>
            <w:r>
              <w:rPr>
                <w:sz w:val="12"/>
              </w:rPr>
              <w:t>438,450,000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</w:tbl>
    <w:p>
      <w:pPr>
        <w:spacing w:after="0"/>
        <w:rPr>
          <w:sz w:val="12"/>
        </w:rPr>
        <w:sectPr>
          <w:pgSz w:w="15840" w:h="12240" w:orient="landscape"/>
          <w:pgMar w:top="580" w:bottom="280" w:left="600" w:right="560"/>
        </w:sectPr>
      </w:pPr>
    </w:p>
    <w:p>
      <w:pPr>
        <w:pStyle w:val="BodyText"/>
        <w:rPr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8.999966pt;width:723.4pt;height:55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0"/>
                    <w:gridCol w:w="3615"/>
                    <w:gridCol w:w="1290"/>
                    <w:gridCol w:w="1005"/>
                    <w:gridCol w:w="615"/>
                    <w:gridCol w:w="615"/>
                    <w:gridCol w:w="615"/>
                    <w:gridCol w:w="690"/>
                    <w:gridCol w:w="690"/>
                    <w:gridCol w:w="690"/>
                    <w:gridCol w:w="690"/>
                    <w:gridCol w:w="690"/>
                    <w:gridCol w:w="705"/>
                    <w:gridCol w:w="705"/>
                    <w:gridCol w:w="705"/>
                    <w:gridCol w:w="705"/>
                  </w:tblGrid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36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</w:t>
                        </w:r>
                      </w:p>
                    </w:tc>
                    <w:tc>
                      <w:tcPr>
                        <w:tcW w:w="3615" w:type="dxa"/>
                      </w:tcPr>
                      <w:p>
                        <w:pPr>
                          <w:pStyle w:val="TableParagraph"/>
                          <w:spacing w:line="116" w:lineRule="exact" w:before="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6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ANGGARAN (Rp)</w:t>
                        </w:r>
                      </w:p>
                    </w:tc>
                    <w:tc>
                      <w:tcPr>
                        <w:tcW w:w="100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15" w:type="dxa"/>
                        <w:gridSpan w:val="12"/>
                      </w:tcPr>
                      <w:p>
                        <w:pPr>
                          <w:pStyle w:val="TableParagraph"/>
                          <w:ind w:left="3625" w:right="361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Target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Fisik(%)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ind w:left="214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ind w:left="21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Feb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ind w:left="194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Mar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Apr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Mei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Jun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Jul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Agt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Sep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Okt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Nov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Des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05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16.6600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24.9900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49.9800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74.9700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83.3000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91.6300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Fasilitasi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Kunjungan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Tamu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1,200,000,000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3.7507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2.0832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11.7518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9.7059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10.5847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12.1438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3.7507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12.0807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20.4107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22.4939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30.8239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39.1539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47.4839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59.2357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67.5657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77.2716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87.8562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Fasilitasi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Kunjungan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Tamu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702,566,000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3.5600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1.4200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12.1000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10.6800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10.6800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11.5800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3.5600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11.8900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20.2200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21.6400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29.9700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38.3000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46.6300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58.7300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67.0600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77.7400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88.4200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Penyediaan Makan minum Rapat Dewan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497,434,000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4.0200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3.0200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11.2600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10.4500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12.9400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4.0200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12.3500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20.6800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23.7000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32.0300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40.3600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48.6900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59.9500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68.2800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76.6100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87.0600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Penyelenggaraan Rapat Koordinasi dan Konsultasi SKPD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980,400,000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1.5700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3.3100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4.3000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4.5700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5.7800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5.9700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7.6300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8.5100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12.4000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14.4000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22.0800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1.5700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4.8800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9.1800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13.7500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19.5300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25.5000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33.1300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41.6400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51.1200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63.5200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77.9200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427" w:right="1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Rapat koordinasi dan konsultasi Pimpinan dan Anggota DPRD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serta ASN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980,400,000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1.5700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3.3100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4.3000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4.5700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5.7800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5.9700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7.6300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8.5100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12.4000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14.4000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22.0800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1.5700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4.8800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9.1800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13.7500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19.5300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25.5000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33.1300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51.1200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63.5200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77.9200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Penatausahaan Arsip Dinamis pada SKPD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6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55,000,000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27.1800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Pemeliharaan arsip Sekretariat 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6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27.1800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72.8200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142" w:right="117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Pengadaan Barang Milik Daerah Penunjang Urusan Pemerintah</w:t>
                        </w:r>
                        <w:r>
                          <w:rPr>
                            <w:b/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Daerah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5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19,961,913,000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0.0815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12.6552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28.4945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25.4220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5.7891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23.4613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1.4189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0.4791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0.8910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0.4668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0.6362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0.2044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0.0815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12.7367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41.2312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66.6532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72.4423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95.9036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97.3225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97.8015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98.6925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99.1594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99.7956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Pengadaan Kendaraan Dinas Operasional atau Lapangan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2,222,480,000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Pengadaan Kendaraan Dinas Operasional atau Lapangan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2,222,480,000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Pengadaan Mebel 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6,338,723,000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70.1400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29.8600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70.1400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Pengadaan Meubelair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6,338,723,000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70.1400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29.8600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70.1400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Pengadaan Peralatan dan Mesin Lainnya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5,309,730,000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0.1000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43.3900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15.1100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16.4300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20.2500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3.2000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0.1000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43.4900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58.6000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75.0300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95.2800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Pengadaan Peralatan dan Mesin Lainnya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5,309,730,000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0.1000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43.3900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15.1100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16.4300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20.2500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3.2000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1.5200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0.1000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43.4900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58.6000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75.0300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95.2800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98.4800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277" w:right="455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Pengadaan Sarana dan Prasarana Gedung Kantor atau</w:t>
                        </w:r>
                        <w:r>
                          <w:rPr>
                            <w:b/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Bangunan Lainnya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6,090,980,000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0.1800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3.6500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7.2200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1.4300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74.1000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2.9200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0.7600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0.6700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0.1800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3.8300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11.0500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12.4800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13.8000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87.9000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92.5500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94.1200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97.0400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98.5700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99.3300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427" w:right="7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Pengadaan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Sarana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Prasarana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Gedung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Kantor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atau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Bangunan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Lainnya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6,090,980,000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0.1800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3.6500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7.2200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1.4300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74.1000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1.5700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2.9200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1.5300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0.7600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0.6700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0.1800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3.8300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11.0500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12.4800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13.8000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87.9000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92.5500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94.1200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97.0400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98.5700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99.3300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4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Penyediaan Jasa Penunjang Urusan Pemerintahan Daerah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55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15,013,379,000</w:t>
                        </w:r>
                      </w:p>
                    </w:tc>
                    <w:tc>
                      <w:tcPr>
                        <w:tcW w:w="1005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8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2.7847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4.2450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5.0024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5.1881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7.1013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6.2941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7.6456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8.6673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9.0808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11.3992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13.0800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19.5116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8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2.7847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7.0297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12.0321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17.2202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24.3215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30.6156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38.2612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46.9285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56.0093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67.4085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80.4884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95"/>
        <w:ind w:left="1918" w:right="0" w:firstLine="0"/>
        <w:jc w:val="left"/>
        <w:rPr>
          <w:b/>
          <w:sz w:val="12"/>
        </w:rPr>
      </w:pPr>
      <w:r>
        <w:rPr>
          <w:b/>
          <w:sz w:val="12"/>
        </w:rPr>
        <w:t>SKPD/BIDANG</w:t>
      </w:r>
    </w:p>
    <w:p>
      <w:pPr>
        <w:spacing w:after="0"/>
        <w:jc w:val="left"/>
        <w:rPr>
          <w:sz w:val="12"/>
        </w:rPr>
        <w:sectPr>
          <w:pgSz w:w="15840" w:h="12240" w:orient="landscape"/>
          <w:pgMar w:top="580" w:bottom="280" w:left="600" w:right="56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15"/>
        <w:gridCol w:w="1290"/>
        <w:gridCol w:w="1005"/>
        <w:gridCol w:w="615"/>
        <w:gridCol w:w="615"/>
        <w:gridCol w:w="615"/>
        <w:gridCol w:w="690"/>
        <w:gridCol w:w="690"/>
        <w:gridCol w:w="690"/>
        <w:gridCol w:w="690"/>
        <w:gridCol w:w="690"/>
        <w:gridCol w:w="705"/>
        <w:gridCol w:w="705"/>
        <w:gridCol w:w="705"/>
        <w:gridCol w:w="705"/>
      </w:tblGrid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6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70" w:right="13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SKPD/BIDANG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6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ANGGARAN (Rp)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8115" w:type="dxa"/>
            <w:gridSpan w:val="12"/>
          </w:tcPr>
          <w:p>
            <w:pPr>
              <w:pStyle w:val="TableParagraph"/>
              <w:ind w:left="3625" w:right="36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Target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Fisik(%)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ind w:left="2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</w:t>
            </w:r>
          </w:p>
        </w:tc>
        <w:tc>
          <w:tcPr>
            <w:tcW w:w="615" w:type="dxa"/>
          </w:tcPr>
          <w:p>
            <w:pPr>
              <w:pStyle w:val="TableParagraph"/>
              <w:ind w:left="21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Feb</w:t>
            </w:r>
          </w:p>
        </w:tc>
        <w:tc>
          <w:tcPr>
            <w:tcW w:w="615" w:type="dxa"/>
          </w:tcPr>
          <w:p>
            <w:pPr>
              <w:pStyle w:val="TableParagraph"/>
              <w:ind w:left="19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Mar</w:t>
            </w:r>
          </w:p>
        </w:tc>
        <w:tc>
          <w:tcPr>
            <w:tcW w:w="690" w:type="dxa"/>
          </w:tcPr>
          <w:p>
            <w:pPr>
              <w:pStyle w:val="TableParagraph"/>
              <w:ind w:left="241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Apr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Mei</w:t>
            </w:r>
          </w:p>
        </w:tc>
        <w:tc>
          <w:tcPr>
            <w:tcW w:w="690" w:type="dxa"/>
          </w:tcPr>
          <w:p>
            <w:pPr>
              <w:pStyle w:val="TableParagraph"/>
              <w:ind w:left="248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Jun</w:t>
            </w:r>
          </w:p>
        </w:tc>
        <w:tc>
          <w:tcPr>
            <w:tcW w:w="690" w:type="dxa"/>
          </w:tcPr>
          <w:p>
            <w:pPr>
              <w:pStyle w:val="TableParagraph"/>
              <w:ind w:left="26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Jul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Agt</w:t>
            </w:r>
          </w:p>
        </w:tc>
        <w:tc>
          <w:tcPr>
            <w:tcW w:w="705" w:type="dxa"/>
          </w:tcPr>
          <w:p>
            <w:pPr>
              <w:pStyle w:val="TableParagraph"/>
              <w:ind w:left="25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Sep</w:t>
            </w:r>
          </w:p>
        </w:tc>
        <w:tc>
          <w:tcPr>
            <w:tcW w:w="705" w:type="dxa"/>
          </w:tcPr>
          <w:p>
            <w:pPr>
              <w:pStyle w:val="TableParagraph"/>
              <w:ind w:left="25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Okt</w:t>
            </w:r>
          </w:p>
        </w:tc>
        <w:tc>
          <w:tcPr>
            <w:tcW w:w="705" w:type="dxa"/>
          </w:tcPr>
          <w:p>
            <w:pPr>
              <w:pStyle w:val="TableParagraph"/>
              <w:ind w:left="24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Nov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Jasa Surat Menyurat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110,923,000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1.8000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12.0300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8.1500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4.2800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11.7600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3.6100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8.1500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15.8200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3.6100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3.6100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16.3600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10.8200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1.8000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13.8300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26.2600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38.0200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41.6300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49.7800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65.6000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69.2100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72.8200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89.1800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pelayanan Jasa Surat Menyurat dan Kearsipan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11" w:right="0"/>
              <w:jc w:val="left"/>
              <w:rPr>
                <w:sz w:val="12"/>
              </w:rPr>
            </w:pPr>
            <w:r>
              <w:rPr>
                <w:sz w:val="12"/>
              </w:rPr>
              <w:t>110,923,000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1.8000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12.0300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8.1500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4.2800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11.7600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3.6100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8.1500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15.8200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3.6100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3.6100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16.3600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10.8200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1.8000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13.8300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21.9800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26.2600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38.0200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41.6300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49.7800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65.6000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69.2100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72.8200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89.1800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Jasa Komunikasi, Sumber Daya Air dan Listrik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2,000,000,000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10.3900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10.7100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15.7800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23.6700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31.5600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41.9500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49.8400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57.7300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65.6200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73.5100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81.4000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89.2900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Penyediaan Jasa Komunikasi, Sumber Daya Air dan Listrik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2,000,000,000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10.3900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10.7100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15.7800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23.6700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31.5600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41.9500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49.8400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57.7300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65.6200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73.5100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81.4000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89.2900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Jasa Peralatan dan Perlengkapan Kantor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982,582,000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7.2400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7.2900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15.9100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7.2800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11.3500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7.2800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7.2800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7.2500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7.2400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14.5300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21.8200</w:t>
            </w:r>
          </w:p>
        </w:tc>
        <w:tc>
          <w:tcPr>
            <w:tcW w:w="690" w:type="dxa"/>
          </w:tcPr>
          <w:p>
            <w:pPr>
              <w:pStyle w:val="TableParagraph"/>
              <w:ind w:left="22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29.1100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45.0200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52.3000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59.5800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70.9300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78.2100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85.4900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92.7500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Penyediaan Jasa Peralatan dan Perlengkapan Kantor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982,582,000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7.2400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7.2900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7.2900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7.2900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15.9100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7.2800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7.2800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11.3500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7.2800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7.2800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7.2600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7.2500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7.2400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14.5300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21.8200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0"/>
              <w:jc w:val="left"/>
              <w:rPr>
                <w:sz w:val="12"/>
              </w:rPr>
            </w:pPr>
            <w:r>
              <w:rPr>
                <w:sz w:val="12"/>
              </w:rPr>
              <w:t>29.1100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45.0200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52.3000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59.5800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78.2100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85.4900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92.7500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Jasa Pelayanan Umum Kantor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6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11,919,874,000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3.3100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4.3000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4.5700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5.7800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5.9700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8.5100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9.4800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14.4000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22.0800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4.8800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9.1800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13.7500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19.5300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33.1300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51.1200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63.5200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77.9200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Penyediaan Jasa Pelayanan Umum Kantor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61" w:right="0"/>
              <w:jc w:val="left"/>
              <w:rPr>
                <w:sz w:val="12"/>
              </w:rPr>
            </w:pPr>
            <w:r>
              <w:rPr>
                <w:sz w:val="12"/>
              </w:rPr>
              <w:t>11,919,874,000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3.3100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4.3000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4.5700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5.7800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5.9700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8.5100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9.4800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12.4000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14.4000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22.0800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1.5700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4.8800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9.1800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13.7500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19.5300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25.5000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33.1300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51.1200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63.5200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77.9200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142" w:right="60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Pemeliharaan Barang Milik Daerah Penunjang Urusan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Pemerintahan 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6,527,302,000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1.6442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3.7346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9.1887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16.9959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7.3954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14.2620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10.0474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11.4625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8.1756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5.5360</w:t>
            </w:r>
          </w:p>
        </w:tc>
        <w:tc>
          <w:tcPr>
            <w:tcW w:w="705" w:type="dxa"/>
          </w:tcPr>
          <w:p>
            <w:pPr>
              <w:pStyle w:val="TableParagraph"/>
              <w:ind w:left="29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6.6811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4.8767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1.6442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5.3788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14.5675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31.5634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38.9588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53.2208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63.2682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74.7306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82.9062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88.4422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95.1233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line="235" w:lineRule="auto" w:before="85"/>
              <w:ind w:left="277" w:right="5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Jasa Pemeliharaan, Biaya Pemeliharaan dan Pajak</w:t>
            </w:r>
            <w:r>
              <w:rPr>
                <w:b/>
                <w:spacing w:val="-28"/>
                <w:sz w:val="12"/>
              </w:rPr>
              <w:t> </w:t>
            </w:r>
            <w:r>
              <w:rPr>
                <w:b/>
                <w:sz w:val="12"/>
              </w:rPr>
              <w:t>Kendaraan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Perorangan Dinas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atau Kendaraan Dinas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Jabatan</w:t>
            </w:r>
          </w:p>
          <w:p>
            <w:pPr>
              <w:pStyle w:val="TableParagraph"/>
              <w:spacing w:line="135" w:lineRule="exact" w:before="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502,800,000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12.1200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4.8500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15.0600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4.4200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12.1200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4.8500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12.1200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3.3200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12.7200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15.0100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19.8600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27.1400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42.2000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50.4500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54.8700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66.9900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71.8400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83.9600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87.2800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283"/>
              <w:jc w:val="left"/>
              <w:rPr>
                <w:sz w:val="12"/>
              </w:rPr>
            </w:pPr>
            <w:r>
              <w:rPr>
                <w:sz w:val="12"/>
              </w:rPr>
              <w:t>Penyediaan Jasa Pemeliharaan Kendaraan Dinas dan Pajak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Kendaraan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Perorangan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Dinas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atau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Kendaraan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Dinas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Jabatan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502,800,000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12.1200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4.8500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7.2800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15.0600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8.2500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4.4200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12.1200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4.8500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12.1200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3.3200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12.7200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2.8900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15.0100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19.8600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27.1400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42.2000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50.4500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54.8700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66.9900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71.8400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83.9600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87.2800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line="235" w:lineRule="auto" w:before="85"/>
              <w:ind w:left="277" w:right="20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Penyediaan Jasa Pemeliharaan, Biaya Pemeliharaan, Pajak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Perizinan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Kendaraan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Dinas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Operasional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atau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Lapangan</w:t>
            </w:r>
          </w:p>
          <w:p>
            <w:pPr>
              <w:pStyle w:val="TableParagraph"/>
              <w:spacing w:line="135" w:lineRule="exact" w:before="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2,963,876,000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3.0200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4.8700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10.6200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9.2600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9.7500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9.2500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8.5900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10.4900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8.9400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7.2900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3.0200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18.5100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27.7700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37.5200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46.7700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55.3600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65.4400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75.9300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84.8700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92.7100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187"/>
              <w:jc w:val="left"/>
              <w:rPr>
                <w:sz w:val="12"/>
              </w:rPr>
            </w:pPr>
            <w:r>
              <w:rPr>
                <w:sz w:val="12"/>
              </w:rPr>
              <w:t>Penyediaan Jasa Pemeliharaan, Biaya Pemeliharan, Pajak dan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Perizinan Kendaraan Dinas Operasional atau Lapangan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2,963,876,000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3.0200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4.8700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10.6200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9.2600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9.7500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9.2500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8.5900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10.0800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10.4900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8.9400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7.8400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7.2900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3.0200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7.8900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18.5100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27.7700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37.5200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46.7700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55.3600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65.4400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75.9300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84.8700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92.7100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Pemeliharaan Mebel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6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5.9400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14.4300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3.1900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14.4300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3.1900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14.4300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3.1900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14.4300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3.1900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20.4300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3.1500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5.9400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20.3700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23.5600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37.9900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41.1800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55.6100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58.8000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73.2300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76.4200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96.8500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Pemeliharaan Mebel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67" w:right="0"/>
              <w:jc w:val="left"/>
              <w:rPr>
                <w:sz w:val="12"/>
              </w:rPr>
            </w:pPr>
            <w:r>
              <w:rPr>
                <w:sz w:val="12"/>
              </w:rPr>
              <w:t>40,000,000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5.9400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14.4300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3.1900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14.4300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3.1900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14.4300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3.1900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14.4300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3.1900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20.4300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3.1500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5.9400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20.3700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23.5600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37.9900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41.1800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55.6100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58.8000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73.2300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76.4200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96.8500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32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Pemeliharaan/Rehabilitasi Gedung Kantor dan Bangunan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Lainnya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1,457,391,000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44.5100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2.0600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18.4600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4.1500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1.1000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0.8600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0.7500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48.0100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53.0500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93.1400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97.2900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98.3900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99.2500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400"/>
              <w:jc w:val="left"/>
              <w:rPr>
                <w:sz w:val="12"/>
              </w:rPr>
            </w:pPr>
            <w:r>
              <w:rPr>
                <w:sz w:val="12"/>
              </w:rPr>
              <w:t>Pemeliharaan/Rehabilitasi Gedung Kantor dan Bangunan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Lainnya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1,457,391,000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3.5000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44.5100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2.0600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2.9800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21.6300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18.4600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4.1500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1.1000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0.8600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0.7500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3.5000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48.0100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50.0700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53.0500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74.6800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93.1400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97.2900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98.3900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99.2500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2" w:hRule="atLeast"/>
        </w:trPr>
        <w:tc>
          <w:tcPr>
            <w:tcW w:w="42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7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Pemeliharaan/Rehabilitasi Sarana dan Prasarana Gedung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51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1,563,235,000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0.2100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2.3100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14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13.0400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7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9.4900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5.2600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1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36.5000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7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3.7100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7.5600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9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8.4500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9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1.1600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3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10.6400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1.6700</w:t>
            </w:r>
          </w:p>
        </w:tc>
      </w:tr>
    </w:tbl>
    <w:p>
      <w:pPr>
        <w:spacing w:after="0"/>
        <w:rPr>
          <w:sz w:val="12"/>
        </w:rPr>
        <w:sectPr>
          <w:pgSz w:w="15840" w:h="12240" w:orient="landscape"/>
          <w:pgMar w:top="580" w:bottom="280" w:left="600" w:right="560"/>
        </w:sectPr>
      </w:pPr>
    </w:p>
    <w:p>
      <w:pPr>
        <w:pStyle w:val="BodyText"/>
        <w:rPr>
          <w:sz w:val="12"/>
        </w:rPr>
      </w:pPr>
      <w:r>
        <w:rPr/>
        <w:pict>
          <v:shape style="position:absolute;margin-left:35pt;margin-top:28.999771pt;width:723.4pt;height:555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0"/>
                    <w:gridCol w:w="3615"/>
                    <w:gridCol w:w="1290"/>
                    <w:gridCol w:w="1005"/>
                    <w:gridCol w:w="615"/>
                    <w:gridCol w:w="615"/>
                    <w:gridCol w:w="615"/>
                    <w:gridCol w:w="690"/>
                    <w:gridCol w:w="690"/>
                    <w:gridCol w:w="690"/>
                    <w:gridCol w:w="690"/>
                    <w:gridCol w:w="690"/>
                    <w:gridCol w:w="705"/>
                    <w:gridCol w:w="705"/>
                    <w:gridCol w:w="705"/>
                    <w:gridCol w:w="705"/>
                  </w:tblGrid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36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</w:t>
                        </w:r>
                      </w:p>
                    </w:tc>
                    <w:tc>
                      <w:tcPr>
                        <w:tcW w:w="3615" w:type="dxa"/>
                      </w:tcPr>
                      <w:p>
                        <w:pPr>
                          <w:pStyle w:val="TableParagraph"/>
                          <w:spacing w:line="116" w:lineRule="exact" w:before="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Kantor atau Bangunan Lainnya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6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ANGGARAN (Rp)</w:t>
                        </w:r>
                      </w:p>
                    </w:tc>
                    <w:tc>
                      <w:tcPr>
                        <w:tcW w:w="100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15" w:type="dxa"/>
                        <w:gridSpan w:val="12"/>
                      </w:tcPr>
                      <w:p>
                        <w:pPr>
                          <w:pStyle w:val="TableParagraph"/>
                          <w:ind w:left="3625" w:right="361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Target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Fisik(%)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ind w:left="214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ind w:left="210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Feb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ind w:left="194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Mar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Apr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Mei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Jun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Jul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ind w:left="221" w:right="20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Agt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Sep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Okt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Nov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ind w:left="228" w:right="213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Des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05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0.2100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2.5200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15.5600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25.0500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30.3100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66.8100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70.5200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78.0800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86.5300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87.6900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427" w:right="6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Pemeliharaan/Rehabilitasi Sarana dan Prasarana Gedung Kantor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atau Bangunan Lainnya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1,563,235,000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0.2100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2.3100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13.0400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9.4900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5.2600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36.5000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3.7100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7.5600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8.4500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1.1600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1.6700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0.2100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2.5200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15.5600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25.0500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66.8100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70.5200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78.0800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86.5300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87.6900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4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Layanan Keuangan dan Kesejahteraan 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1,816,121,000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0.6883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16.6013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12.3890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15.8304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23.3189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31.1720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0.6883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17.2896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29.6786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45.5091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68.8280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68.8280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68.8280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68.8280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Penyediaan Pakaian Dinas dan Atribut DPRD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1,250,000,000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24.1200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18.0000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23.0000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33.8800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25.1200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43.1200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66.1200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Penyediaan Pakaian Dinas dan Atribut 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1,250,000,000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33.8800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66.1200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Pelaksanaan Medical Check Up DPRD 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566,121,000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Pelaksanaan Medical Check Up 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566,121,000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III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Bagian Humas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5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52,746,200,000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1.5665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4.2660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5.7436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6.4867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8.3817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7.9770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9.5190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8.9568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11.5551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11.6813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12.4102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11.4561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1.5665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5.8325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11.5761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18.0627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26.4444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34.4214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43.9404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52.8972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64.4523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76.1337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88.5439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14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Peningkatan Kapasitas 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5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26,473,200,000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1.1362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4.5301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6.4815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5.9772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6.7756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5.9692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7.0568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5.9366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8.1363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11.3651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16.7870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19.8483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1.1362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5.6663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12.1478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18.1250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24.9006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30.8698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37.9266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43.8632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51.9996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63.3646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80.1517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Penyediaan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Kelompok Pakar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dan Tim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Ahli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2,485,000,000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16.6600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24.9900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33.3200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41.6500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49.9800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58.3100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66.6400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74.9700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83.3000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91.6300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Penyediaan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Kelompok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Pakar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Tim Ahli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2,485,000,000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16.6600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24.9900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49.9800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74.9700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83.3000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91.6300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Penyediaan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Tenaga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Ahli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Fraksi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360,000,000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16.6600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24.9900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33.3200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41.6500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49.9800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58.3100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66.6400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74.9700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83.3000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91.6300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2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Penyediaan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Tenaga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Ahli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Fraksi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60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360,000,000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8.3700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8.3300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16.6600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24.9900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33.3200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41.6500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49.9800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58.3100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74.9700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83.3000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91.6300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Penyelenggaraan Hubungan Masyarakat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8,718,800,000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0.7318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2.4865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8.4118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6.8805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9.3047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6.8564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10.1584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6.7573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13.4363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6.1396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14.0524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14.7843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0.7318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3.2182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11.6301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18.5106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27.8153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34.6717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44.8301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51.5874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65.0237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71.1633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85.2157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427" w:right="3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Pelaksanaan Informasi, Dokumentasi dan Sosialisasi serta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Analisis Kegiatan DPRD Melalui Media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7,021,968,000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1.1300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8.5500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6.6100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9.6200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6.5800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10.6800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5.7200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14.7500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5.6900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14.7900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15.8800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1.1300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9.6800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16.2900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25.9100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32.4900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43.1700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48.8900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63.6400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69.3300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84.1200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427" w:right="8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Penunjang Pelaksanaan Informasi, Dokumentasi dan Sosialisasi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Serta Analisis Kegiatan DPRD Melalui Media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517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1,696,832,000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3.7600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8.1000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7.8400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11.0500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10.2500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3.7600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11.8600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19.7000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27.7000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35.7000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43.7000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51.7000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62.7500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70.7500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78.7500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89.7500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5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27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Penyusunan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Program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Kerja DPRD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**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57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14,909,400,000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25.0000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30.0000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35.0000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75.0000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100.0000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20" w:type="dxa"/>
                        <w:vMerge w:val="restart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80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3615" w:type="dxa"/>
                        <w:vMerge w:val="restart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0"/>
                          <w:ind w:left="425" w:right="46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Pelaksanaan Penyusunan Program Kerja DPRD melalui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Seminar,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Uji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Publik,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dan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Kegiatan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Keprotokolan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DPRD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80"/>
                          <w:ind w:left="455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14,909,400,000</w:t>
                        </w:r>
                      </w:p>
                    </w:tc>
                    <w:tc>
                      <w:tcPr>
                        <w:tcW w:w="1005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80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Perbulan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20.0000</w:t>
                        </w:r>
                      </w:p>
                    </w:tc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25.0000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15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0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80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Akumulatif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5.0000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10.0000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15.0000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20.0000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25.0000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30.0000</w:t>
                        </w:r>
                      </w:p>
                    </w:tc>
                    <w:tc>
                      <w:tcPr>
                        <w:tcW w:w="690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35.0000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40.0000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55.0000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75.0000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righ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100.0000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95"/>
        <w:ind w:left="1918" w:right="0" w:firstLine="0"/>
        <w:jc w:val="left"/>
        <w:rPr>
          <w:b/>
          <w:sz w:val="12"/>
        </w:rPr>
      </w:pPr>
      <w:r>
        <w:rPr>
          <w:b/>
          <w:sz w:val="12"/>
        </w:rPr>
        <w:t>SKPD/BIDANG</w:t>
      </w:r>
    </w:p>
    <w:p>
      <w:pPr>
        <w:spacing w:after="0"/>
        <w:jc w:val="left"/>
        <w:rPr>
          <w:sz w:val="12"/>
        </w:rPr>
        <w:sectPr>
          <w:pgSz w:w="15840" w:h="12240" w:orient="landscape"/>
          <w:pgMar w:top="580" w:bottom="280" w:left="600" w:right="56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15"/>
        <w:gridCol w:w="1290"/>
        <w:gridCol w:w="1005"/>
        <w:gridCol w:w="615"/>
        <w:gridCol w:w="615"/>
        <w:gridCol w:w="615"/>
        <w:gridCol w:w="690"/>
        <w:gridCol w:w="690"/>
        <w:gridCol w:w="690"/>
        <w:gridCol w:w="690"/>
        <w:gridCol w:w="690"/>
        <w:gridCol w:w="705"/>
        <w:gridCol w:w="705"/>
        <w:gridCol w:w="705"/>
        <w:gridCol w:w="705"/>
      </w:tblGrid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6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70" w:right="13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SKPD/BIDANG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6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ANGGARAN (Rp)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8115" w:type="dxa"/>
            <w:gridSpan w:val="12"/>
          </w:tcPr>
          <w:p>
            <w:pPr>
              <w:pStyle w:val="TableParagraph"/>
              <w:ind w:left="3625" w:right="36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Target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Fisik(%)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ind w:left="2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</w:t>
            </w:r>
          </w:p>
        </w:tc>
        <w:tc>
          <w:tcPr>
            <w:tcW w:w="615" w:type="dxa"/>
          </w:tcPr>
          <w:p>
            <w:pPr>
              <w:pStyle w:val="TableParagraph"/>
              <w:ind w:left="5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Feb</w:t>
            </w:r>
          </w:p>
        </w:tc>
        <w:tc>
          <w:tcPr>
            <w:tcW w:w="615" w:type="dxa"/>
          </w:tcPr>
          <w:p>
            <w:pPr>
              <w:pStyle w:val="TableParagraph"/>
              <w:ind w:left="19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Mar</w:t>
            </w:r>
          </w:p>
        </w:tc>
        <w:tc>
          <w:tcPr>
            <w:tcW w:w="690" w:type="dxa"/>
          </w:tcPr>
          <w:p>
            <w:pPr>
              <w:pStyle w:val="TableParagraph"/>
              <w:ind w:left="241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Apr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Mei</w:t>
            </w:r>
          </w:p>
        </w:tc>
        <w:tc>
          <w:tcPr>
            <w:tcW w:w="690" w:type="dxa"/>
          </w:tcPr>
          <w:p>
            <w:pPr>
              <w:pStyle w:val="TableParagraph"/>
              <w:ind w:left="248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Jun</w:t>
            </w:r>
          </w:p>
        </w:tc>
        <w:tc>
          <w:tcPr>
            <w:tcW w:w="690" w:type="dxa"/>
          </w:tcPr>
          <w:p>
            <w:pPr>
              <w:pStyle w:val="TableParagraph"/>
              <w:ind w:left="26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Jul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Agt</w:t>
            </w:r>
          </w:p>
        </w:tc>
        <w:tc>
          <w:tcPr>
            <w:tcW w:w="705" w:type="dxa"/>
          </w:tcPr>
          <w:p>
            <w:pPr>
              <w:pStyle w:val="TableParagraph"/>
              <w:ind w:left="25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Sep</w:t>
            </w:r>
          </w:p>
        </w:tc>
        <w:tc>
          <w:tcPr>
            <w:tcW w:w="705" w:type="dxa"/>
          </w:tcPr>
          <w:p>
            <w:pPr>
              <w:pStyle w:val="TableParagraph"/>
              <w:ind w:left="25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Okt</w:t>
            </w:r>
          </w:p>
        </w:tc>
        <w:tc>
          <w:tcPr>
            <w:tcW w:w="705" w:type="dxa"/>
          </w:tcPr>
          <w:p>
            <w:pPr>
              <w:pStyle w:val="TableParagraph"/>
              <w:ind w:left="24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Nov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Pembahasan Kerja Sama Daerah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26,273,000,000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4.0000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3.0000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6.0000</w:t>
            </w:r>
          </w:p>
        </w:tc>
        <w:tc>
          <w:tcPr>
            <w:tcW w:w="615" w:type="dxa"/>
          </w:tcPr>
          <w:p>
            <w:pPr>
              <w:pStyle w:val="TableParagraph"/>
              <w:ind w:left="14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28.0000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38.0000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62.0000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77.0000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97.0000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Penyusunan Bahan Komunikasi dan Publikasi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26,273,000,000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4.0000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3.0000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6.0000</w:t>
            </w:r>
          </w:p>
        </w:tc>
        <w:tc>
          <w:tcPr>
            <w:tcW w:w="615" w:type="dxa"/>
          </w:tcPr>
          <w:p>
            <w:pPr>
              <w:pStyle w:val="TableParagraph"/>
              <w:ind w:left="149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28.0000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38.0000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62.0000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77.0000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97.0000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396"/>
              <w:jc w:val="left"/>
              <w:rPr>
                <w:sz w:val="12"/>
              </w:rPr>
            </w:pPr>
            <w:r>
              <w:rPr>
                <w:sz w:val="12"/>
              </w:rPr>
              <w:t>Penyusunan Bahan Kerjasama Komunikasi dan Publikasi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melalui Media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sz w:val="12"/>
              </w:rPr>
            </w:pPr>
            <w:r>
              <w:rPr>
                <w:sz w:val="12"/>
              </w:rPr>
              <w:t>26,273,000,000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2.0000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4.0000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5.0000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10.0000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12.0000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15.0000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12.0000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3.0000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2.0000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6.0000</w:t>
            </w:r>
          </w:p>
        </w:tc>
        <w:tc>
          <w:tcPr>
            <w:tcW w:w="615" w:type="dxa"/>
          </w:tcPr>
          <w:p>
            <w:pPr>
              <w:pStyle w:val="TableParagraph"/>
              <w:ind w:left="146" w:right="0"/>
              <w:jc w:val="left"/>
              <w:rPr>
                <w:sz w:val="12"/>
              </w:rPr>
            </w:pPr>
            <w:r>
              <w:rPr>
                <w:sz w:val="12"/>
              </w:rPr>
              <w:t>11.0000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18.0000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38.0000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62.0000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77.0000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89.0000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97.0000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IV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Bagian Persidangan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39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125,020,800,000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4.8579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6.0933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6.2206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14.9798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6.4120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6.6388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6.6135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14.7483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6.4524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6.2468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6.1804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14.5562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4.8579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10.9512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17.1718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32.1516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38.5636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45.2024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51.8159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66.5642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73.0167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79.2635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85.4438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Pembentukan Perda dan Peraturan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22,703,230,000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4.3525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7.8837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9.0268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10.2336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10.0016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10.2219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9.5376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9.1676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9.2301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8.4507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7.2625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4.6315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4.3525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12.2362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21.2630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31.4966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41.4982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51.7201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61.2577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70.4252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79.6553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88.1060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95.3685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55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Penyusunan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Pembahasan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Program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Pembentukan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Peraturan Daerah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22,703,230,000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4.3525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7.8837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9.0268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10.2336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10.0016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10.2219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9.5376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9.1676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9.2301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8.4507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7.2625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4.6315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4.3525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12.2362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21.2630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31.4966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41.4982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51.7201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61.2577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70.4252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79.6553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88.1060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95.3685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Fasilitasi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Penyusunan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Raperda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Jateng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7,485,230,000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5.1300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7.8100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10.1800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10.9400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0"/>
              <w:jc w:val="left"/>
              <w:rPr>
                <w:sz w:val="12"/>
              </w:rPr>
            </w:pPr>
            <w:r>
              <w:rPr>
                <w:sz w:val="12"/>
              </w:rPr>
              <w:t>11.1000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9.3700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9.0000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9.2100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6.8000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3.7400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5.1300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sz w:val="12"/>
              </w:rPr>
            </w:pPr>
            <w:r>
              <w:rPr>
                <w:sz w:val="12"/>
              </w:rPr>
              <w:t>12.9400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21.3300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31.5100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42.4500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53.5500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62.9200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71.9200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81.1300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89.4600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96.2600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Penunjang Penyusunan Naskah Akademik Raperda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sz w:val="12"/>
              </w:rPr>
            </w:pPr>
            <w:r>
              <w:rPr>
                <w:sz w:val="12"/>
              </w:rPr>
              <w:t>15,218,000,000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3.9700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7.9200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9.3400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10.2600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9.5400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9.7900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9.6200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9.2500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9.2400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8.5100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7.4900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5.0700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3.9700</w:t>
            </w:r>
          </w:p>
        </w:tc>
        <w:tc>
          <w:tcPr>
            <w:tcW w:w="615" w:type="dxa"/>
          </w:tcPr>
          <w:p>
            <w:pPr>
              <w:pStyle w:val="TableParagraph"/>
              <w:ind w:left="122" w:right="43"/>
              <w:jc w:val="center"/>
              <w:rPr>
                <w:sz w:val="12"/>
              </w:rPr>
            </w:pPr>
            <w:r>
              <w:rPr>
                <w:sz w:val="12"/>
              </w:rPr>
              <w:t>11.8900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21.2300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31.4900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41.0300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50.8200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60.4400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69.6900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78.9300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87.4400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94.9300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Pembahasan Kebijakan Anggaran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450,280,000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4.0600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4.0600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9.6400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15.7700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4.1500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10.8100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7.9500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25.8400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33.7900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43.4300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59.2000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63.0900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67.2400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77.1700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89.1900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Pembahasan APBD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450,280,000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4.0600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4.0600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9.6400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15.7700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4.1500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12.0200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10.8100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3.8900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7.9500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25.8400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33.7900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43.4300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59.2000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63.0900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67.2400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77.1700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89.1900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Pembahasan APBD Murni dan Perubahan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450,280,000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3.8900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4.0600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17.8900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4.0600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3.8900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9.6400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15.7700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3.8900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4.1500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9.9300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12.0200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10.8100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3.8900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7.9500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25.8400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29.9000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33.7900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43.4300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59.2000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63.0900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67.2400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77.1700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89.1900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 Penyelenggaraan Pemerintahan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20,103,350,000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7.8630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7.8630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7.7946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7.9316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7.7946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7.9329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9.7648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7.8928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9.4764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7.8836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9.9018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7.9009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7.8630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15.7260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23.5206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31.4522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39.2468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47.1796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56.9444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64.8372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74.3136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82.1973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92.0991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12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 Urusan Pemerintahan Bidang Pemerintahan dan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Hukum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493"/>
              <w:jc w:val="left"/>
              <w:rPr>
                <w:sz w:val="12"/>
              </w:rPr>
            </w:pPr>
            <w:r>
              <w:rPr>
                <w:sz w:val="12"/>
              </w:rPr>
              <w:t>Pelaksanaan Pengawasan Urusan Pemerintahan Bidang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Pemerintahan dan Hukum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sz w:val="12"/>
              </w:rPr>
            </w:pPr>
            <w:r>
              <w:rPr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 Urusan Pemerintahan Bidang Infrastruktur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493"/>
              <w:jc w:val="left"/>
              <w:rPr>
                <w:sz w:val="12"/>
              </w:rPr>
            </w:pPr>
            <w:r>
              <w:rPr>
                <w:sz w:val="12"/>
              </w:rPr>
              <w:t>Pelaksanaan Pengawasan Urusan Pemerintahan Bidang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Infrastruktur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sz w:val="12"/>
              </w:rPr>
            </w:pPr>
            <w:r>
              <w:rPr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sz w:val="12"/>
              </w:rPr>
            </w:pPr>
            <w:r>
              <w:rPr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sz w:val="12"/>
              </w:rPr>
            </w:pPr>
            <w:r>
              <w:rPr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32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 Urusan Pemerintahan Bidang Kesejahteraan</w:t>
            </w:r>
            <w:r>
              <w:rPr>
                <w:b/>
                <w:spacing w:val="-28"/>
                <w:sz w:val="12"/>
              </w:rPr>
              <w:t> </w:t>
            </w:r>
            <w:r>
              <w:rPr>
                <w:b/>
                <w:sz w:val="12"/>
              </w:rPr>
              <w:t>Rakyat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7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ind w:left="29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ind w:left="20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ind w:left="119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ind w:left="23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2" w:hRule="atLeast"/>
        </w:trPr>
        <w:tc>
          <w:tcPr>
            <w:tcW w:w="42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425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Pengawasan Urusan Bidang Kesejahteraan Rakyat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515" w:right="0"/>
              <w:jc w:val="left"/>
              <w:rPr>
                <w:sz w:val="12"/>
              </w:rPr>
            </w:pPr>
            <w:r>
              <w:rPr>
                <w:sz w:val="12"/>
              </w:rPr>
              <w:t>3,762,240,000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00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180" w:right="45"/>
              <w:jc w:val="center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00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75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75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75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90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90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290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</w:tbl>
    <w:p>
      <w:pPr>
        <w:spacing w:after="0"/>
        <w:rPr>
          <w:sz w:val="12"/>
        </w:rPr>
        <w:sectPr>
          <w:pgSz w:w="15840" w:h="12240" w:orient="landscape"/>
          <w:pgMar w:top="580" w:bottom="280" w:left="600" w:right="56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15"/>
        <w:gridCol w:w="1290"/>
        <w:gridCol w:w="1005"/>
        <w:gridCol w:w="615"/>
        <w:gridCol w:w="615"/>
        <w:gridCol w:w="615"/>
        <w:gridCol w:w="690"/>
        <w:gridCol w:w="690"/>
        <w:gridCol w:w="690"/>
        <w:gridCol w:w="690"/>
        <w:gridCol w:w="690"/>
        <w:gridCol w:w="705"/>
        <w:gridCol w:w="705"/>
        <w:gridCol w:w="705"/>
        <w:gridCol w:w="705"/>
      </w:tblGrid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6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370" w:right="13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SKPD/BIDANG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6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ANGGARAN (Rp)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8115" w:type="dxa"/>
            <w:gridSpan w:val="12"/>
          </w:tcPr>
          <w:p>
            <w:pPr>
              <w:pStyle w:val="TableParagraph"/>
              <w:ind w:left="3625" w:right="36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Target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Fisik(%)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ind w:left="2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</w:t>
            </w:r>
          </w:p>
        </w:tc>
        <w:tc>
          <w:tcPr>
            <w:tcW w:w="615" w:type="dxa"/>
          </w:tcPr>
          <w:p>
            <w:pPr>
              <w:pStyle w:val="TableParagraph"/>
              <w:ind w:left="21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Feb</w:t>
            </w:r>
          </w:p>
        </w:tc>
        <w:tc>
          <w:tcPr>
            <w:tcW w:w="615" w:type="dxa"/>
          </w:tcPr>
          <w:p>
            <w:pPr>
              <w:pStyle w:val="TableParagraph"/>
              <w:ind w:left="19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Apr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Mei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Jun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Jul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Agt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Sep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Okt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Nov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</w:t>
            </w:r>
          </w:p>
        </w:tc>
      </w:tr>
      <w:tr>
        <w:trPr>
          <w:trHeight w:val="285" w:hRule="atLeast"/>
        </w:trPr>
        <w:tc>
          <w:tcPr>
            <w:tcW w:w="4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Urusan Pemerintahan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Bidang Perekonomian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493"/>
              <w:jc w:val="left"/>
              <w:rPr>
                <w:sz w:val="12"/>
              </w:rPr>
            </w:pPr>
            <w:r>
              <w:rPr>
                <w:sz w:val="12"/>
              </w:rPr>
              <w:t>Pelaksanaan Pengawasan Urusan Pemerintahan Bidang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Perekonomian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36" w:lineRule="exact" w:before="1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 Urusan Pemerintahan Bidang Sumber Daya Alam</w:t>
            </w:r>
          </w:p>
          <w:p>
            <w:pPr>
              <w:pStyle w:val="TableParagraph"/>
              <w:spacing w:line="136" w:lineRule="exact" w:before="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90"/>
              <w:jc w:val="left"/>
              <w:rPr>
                <w:sz w:val="12"/>
              </w:rPr>
            </w:pPr>
            <w:r>
              <w:rPr>
                <w:sz w:val="12"/>
              </w:rPr>
              <w:t>Pelaksanaan Pengawasan Urusan Pemerintahan Bidang Sumber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Daya Alam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3,762,240,000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277" w:right="4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Tindak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Lanjut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Hasil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Pemeriksaan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Laporan</w:t>
            </w:r>
            <w:r>
              <w:rPr>
                <w:b/>
                <w:spacing w:val="-27"/>
                <w:sz w:val="12"/>
              </w:rPr>
              <w:t> </w:t>
            </w:r>
            <w:r>
              <w:rPr>
                <w:b/>
                <w:sz w:val="12"/>
              </w:rPr>
              <w:t>Keuangan oleh Badan Pemeriksa Keuangan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792,150,000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27" w:right="316"/>
              <w:jc w:val="left"/>
              <w:rPr>
                <w:sz w:val="12"/>
              </w:rPr>
            </w:pPr>
            <w:r>
              <w:rPr>
                <w:sz w:val="12"/>
              </w:rPr>
              <w:t>Pelaksanaan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Pengawasan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Tindak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Lanjut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Hasil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Pemeriksaan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Laporan Keuangan Oleh Badan Pemeriksa Keuangan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792,150,000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Pengawasan Penggunaan Anggaran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2.7500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2.7500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5.5600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3.9500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67.6200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3.5800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5.5100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2.7700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2.7500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5.5000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11.0100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11.0100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16.5700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16.5700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20.5200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88.1400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91.7200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97.2300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Rapat rapat Komisi A sampai dengan Komisi 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500,000,000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2.7500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2.7500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5.5100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5.5600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3.9500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67.6200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3.5800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5.5100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2.7700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2.7500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5.5000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5.5000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11.0100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11.0100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16.5700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16.5700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20.5200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88.1400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91.7200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97.2300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Peningkatan Kapasitas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8,725,650,000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12.9800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14.3000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20.3500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39.3800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53.6800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80.9600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87.0200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Pendalaman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Tugas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DPRD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8,725,650,000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8.2500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12.9800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6.0500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14.3000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20.3500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39.3800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53.6800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80.9600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87.0200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Peningkatan Kapasitas Pimpinan dan Anggota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517" w:right="0"/>
              <w:jc w:val="left"/>
              <w:rPr>
                <w:sz w:val="12"/>
              </w:rPr>
            </w:pPr>
            <w:r>
              <w:rPr>
                <w:sz w:val="12"/>
              </w:rPr>
              <w:t>8,725,650,000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8.2500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8.2500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12.9800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8.2500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12.9800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6.0500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14.3000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20.3500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39.3800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53.6800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80.9600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87.0200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Penyerapan dan Penghimpunan Aspirasi Masyarakat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43,219,930,000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1.1975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25.8649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2.7392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25.8649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2.3921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27.5888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1.1975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3.5896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5.9817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31.8466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34.5858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36.9779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39.3700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65.2349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67.6270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70.0191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72.4112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Kunjungan Kerja dalam Daerah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6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12,411,360,000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4.1700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12.5300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4.1700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12.5000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20.8300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29.1600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37.4900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45.8200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54.1500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62.4800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70.8100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79.1400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87.4700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Kunjungan Kerja Dalam Daerah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61" w:right="0"/>
              <w:jc w:val="left"/>
              <w:rPr>
                <w:sz w:val="12"/>
              </w:rPr>
            </w:pPr>
            <w:r>
              <w:rPr>
                <w:sz w:val="12"/>
              </w:rPr>
              <w:t>12,411,360,000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4.1700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12.5300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4.1700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12.5000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20.8300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29.1600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37.4900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45.8200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54.1500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62.4800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70.8100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79.1400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87.4700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Penyusunan Pokok-Pokok Pikiran DPRD 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150,000,000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Penyusunaan Dokumen Pokok-Pokok Pikiran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150,000,000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Pelaksanaan Reses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5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30,658,570,000</w:t>
            </w:r>
          </w:p>
        </w:tc>
        <w:tc>
          <w:tcPr>
            <w:tcW w:w="1005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33.0900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33.0900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33.8200</w:t>
            </w:r>
          </w:p>
        </w:tc>
      </w:tr>
      <w:tr>
        <w:trPr>
          <w:trHeight w:val="282" w:hRule="atLeast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left="8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2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2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2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33.0900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33.0900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33.0900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33.0900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66.1800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66.1800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66.1800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66.1800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ind w:right="64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</w:tbl>
    <w:p>
      <w:pPr>
        <w:spacing w:after="0"/>
        <w:rPr>
          <w:sz w:val="12"/>
        </w:rPr>
        <w:sectPr>
          <w:pgSz w:w="15840" w:h="12240" w:orient="landscape"/>
          <w:pgMar w:top="580" w:bottom="280" w:left="600" w:right="5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15"/>
        <w:gridCol w:w="1290"/>
        <w:gridCol w:w="1005"/>
        <w:gridCol w:w="615"/>
        <w:gridCol w:w="615"/>
        <w:gridCol w:w="615"/>
        <w:gridCol w:w="690"/>
        <w:gridCol w:w="690"/>
        <w:gridCol w:w="690"/>
        <w:gridCol w:w="690"/>
        <w:gridCol w:w="690"/>
        <w:gridCol w:w="705"/>
        <w:gridCol w:w="705"/>
        <w:gridCol w:w="705"/>
        <w:gridCol w:w="705"/>
      </w:tblGrid>
      <w:tr>
        <w:trPr>
          <w:trHeight w:val="282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77"/>
              <w:ind w:left="136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77"/>
              <w:ind w:left="1370" w:right="13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SKPD/BIDANG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77"/>
              <w:ind w:left="16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ANGGARAN (Rp)</w:t>
            </w:r>
          </w:p>
        </w:tc>
        <w:tc>
          <w:tcPr>
            <w:tcW w:w="100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8115" w:type="dxa"/>
            <w:gridSpan w:val="12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left="3625" w:right="36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Target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Fisik(%)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ind w:left="21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</w:t>
            </w:r>
          </w:p>
        </w:tc>
        <w:tc>
          <w:tcPr>
            <w:tcW w:w="615" w:type="dxa"/>
          </w:tcPr>
          <w:p>
            <w:pPr>
              <w:pStyle w:val="TableParagraph"/>
              <w:ind w:left="210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Feb</w:t>
            </w:r>
          </w:p>
        </w:tc>
        <w:tc>
          <w:tcPr>
            <w:tcW w:w="615" w:type="dxa"/>
          </w:tcPr>
          <w:p>
            <w:pPr>
              <w:pStyle w:val="TableParagraph"/>
              <w:ind w:left="194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Mar</w:t>
            </w:r>
          </w:p>
        </w:tc>
        <w:tc>
          <w:tcPr>
            <w:tcW w:w="690" w:type="dxa"/>
          </w:tcPr>
          <w:p>
            <w:pPr>
              <w:pStyle w:val="TableParagraph"/>
              <w:ind w:left="241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Apr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Mei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Jun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Jul</w:t>
            </w:r>
          </w:p>
        </w:tc>
        <w:tc>
          <w:tcPr>
            <w:tcW w:w="690" w:type="dxa"/>
          </w:tcPr>
          <w:p>
            <w:pPr>
              <w:pStyle w:val="TableParagraph"/>
              <w:ind w:left="221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Agt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Sep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Okt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Nov</w:t>
            </w:r>
          </w:p>
        </w:tc>
        <w:tc>
          <w:tcPr>
            <w:tcW w:w="705" w:type="dxa"/>
          </w:tcPr>
          <w:p>
            <w:pPr>
              <w:pStyle w:val="TableParagraph"/>
              <w:ind w:left="228" w:right="2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Reses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sz w:val="12"/>
              </w:rPr>
            </w:pPr>
            <w:r>
              <w:rPr>
                <w:sz w:val="12"/>
              </w:rPr>
              <w:t>30,658,570,000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33.0900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33.0900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33.8200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33.0900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33.0900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33.0900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33.0900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66.1800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66.1800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66.1800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66.1800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Pelaksanaan dan Pengawasan Kode Etik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508,100,000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6.6400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15.1200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1.5500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28.6800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13.0600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6.6400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21.7600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30.9400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59.6200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72.5200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72.5200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81.2300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94.2900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Penyusunan Kode Etik DPRD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508,100,000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6.6400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15.1200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1.5500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28.6800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12.9000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13.0600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_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6.6400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21.7600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30.9400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59.6200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72.5200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72.5200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81.2300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94.2900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 dan Pengawasan Kode Etik 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607" w:right="0"/>
              <w:jc w:val="left"/>
              <w:rPr>
                <w:sz w:val="12"/>
              </w:rPr>
            </w:pPr>
            <w:r>
              <w:rPr>
                <w:sz w:val="12"/>
              </w:rPr>
              <w:t>508,100,000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6.6400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15.1200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7.6300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1.5500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28.6800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12.9000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13.0600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5.7100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6.6400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21.7600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29.3900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30.9400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59.6200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72.5200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72.5200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81.2300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94.2900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14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Fasilitasi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Tugas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29,310,260,000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12"/>
              </w:rPr>
            </w:pP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Koordinasi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Konsultasi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Pelaksanaan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Tugas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DPRD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**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29,310,260,000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100.0000</w:t>
            </w:r>
          </w:p>
        </w:tc>
      </w:tr>
      <w:tr>
        <w:trPr>
          <w:trHeight w:val="285" w:hRule="atLeast"/>
        </w:trPr>
        <w:tc>
          <w:tcPr>
            <w:tcW w:w="42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61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27" w:right="0"/>
              <w:jc w:val="left"/>
              <w:rPr>
                <w:sz w:val="12"/>
              </w:rPr>
            </w:pPr>
            <w:r>
              <w:rPr>
                <w:sz w:val="12"/>
              </w:rPr>
              <w:t>Pelaksanaan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Koordinasi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Konsultasi Fungsi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Tugas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DPRD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457" w:right="0"/>
              <w:jc w:val="left"/>
              <w:rPr>
                <w:sz w:val="12"/>
              </w:rPr>
            </w:pPr>
            <w:r>
              <w:rPr>
                <w:sz w:val="12"/>
              </w:rPr>
              <w:t>29,310,260,000</w:t>
            </w: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Perbulan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ind w:left="277" w:right="0"/>
              <w:jc w:val="left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8.3700</w:t>
            </w:r>
          </w:p>
        </w:tc>
      </w:tr>
      <w:tr>
        <w:trPr>
          <w:trHeight w:val="285" w:hRule="atLeast"/>
        </w:trPr>
        <w:tc>
          <w:tcPr>
            <w:tcW w:w="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ind w:left="82" w:right="0"/>
              <w:jc w:val="left"/>
              <w:rPr>
                <w:sz w:val="12"/>
              </w:rPr>
            </w:pPr>
            <w:r>
              <w:rPr>
                <w:sz w:val="12"/>
              </w:rPr>
              <w:t>Akumulatif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8.3300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16.6600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24.9900</w:t>
            </w:r>
          </w:p>
        </w:tc>
        <w:tc>
          <w:tcPr>
            <w:tcW w:w="690" w:type="dxa"/>
          </w:tcPr>
          <w:p>
            <w:pPr>
              <w:pStyle w:val="TableParagraph"/>
              <w:ind w:left="217" w:right="0"/>
              <w:jc w:val="left"/>
              <w:rPr>
                <w:sz w:val="12"/>
              </w:rPr>
            </w:pPr>
            <w:r>
              <w:rPr>
                <w:sz w:val="12"/>
              </w:rPr>
              <w:t>33.3200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41.6500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49.9800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58.3100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66.6400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74.9700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83.3000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91.6300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100.0000</w:t>
            </w:r>
          </w:p>
        </w:tc>
      </w:tr>
    </w:tbl>
    <w:sectPr>
      <w:pgSz w:w="15840" w:h="12240" w:orient="landscape"/>
      <w:pgMar w:top="58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100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right="65"/>
      <w:jc w:val="righ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2022-10-08T09:12:17Z</dcterms:created>
  <dcterms:modified xsi:type="dcterms:W3CDTF">2022-10-08T09:12:17Z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2022-10-08T00:00:00Z</vt:filetime>
  </property>
</Properties>
</file>